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2EAD" w:rsidRPr="00FF64A4" w:rsidRDefault="00FF64A4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4A4">
        <w:rPr>
          <w:rFonts w:ascii="Times New Roman" w:hAnsi="Times New Roman" w:cs="Times New Roman"/>
          <w:sz w:val="24"/>
          <w:szCs w:val="24"/>
        </w:rPr>
        <w:t>Round one Discussion Post on Strategy to Use</w:t>
      </w:r>
    </w:p>
    <w:p w:rsidR="00FF64A4" w:rsidRPr="00FF64A4" w:rsidRDefault="00FF64A4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4A4">
        <w:rPr>
          <w:rFonts w:ascii="Times New Roman" w:hAnsi="Times New Roman" w:cs="Times New Roman"/>
          <w:sz w:val="24"/>
          <w:szCs w:val="24"/>
        </w:rPr>
        <w:t>Name</w:t>
      </w:r>
    </w:p>
    <w:p w:rsidR="00641A66" w:rsidRDefault="00641A66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FF64A4" w:rsidRPr="00FF64A4" w:rsidRDefault="00FF64A4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4A4">
        <w:rPr>
          <w:rFonts w:ascii="Times New Roman" w:hAnsi="Times New Roman" w:cs="Times New Roman"/>
          <w:sz w:val="24"/>
          <w:szCs w:val="24"/>
        </w:rPr>
        <w:t>Date</w:t>
      </w: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4B0" w:rsidRDefault="00C934B0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64A4" w:rsidRPr="00FF64A4" w:rsidRDefault="00FF64A4" w:rsidP="00FF64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4A4">
        <w:rPr>
          <w:rFonts w:ascii="Times New Roman" w:hAnsi="Times New Roman" w:cs="Times New Roman"/>
          <w:sz w:val="24"/>
          <w:szCs w:val="24"/>
        </w:rPr>
        <w:lastRenderedPageBreak/>
        <w:t>Round one Discussion Post on Strategy to Use</w:t>
      </w:r>
    </w:p>
    <w:p w:rsidR="00831B8F" w:rsidRDefault="00831B8F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BB726F">
        <w:rPr>
          <w:rFonts w:ascii="Times New Roman" w:hAnsi="Times New Roman" w:cs="Times New Roman"/>
          <w:sz w:val="24"/>
          <w:szCs w:val="24"/>
        </w:rPr>
        <w:t xml:space="preserve">current level of competition necessitates the adoption of robust and effective </w:t>
      </w:r>
      <w:r w:rsidR="005A14A1">
        <w:rPr>
          <w:rFonts w:ascii="Times New Roman" w:hAnsi="Times New Roman" w:cs="Times New Roman"/>
          <w:sz w:val="24"/>
          <w:szCs w:val="24"/>
        </w:rPr>
        <w:t>cadres of strategies th</w:t>
      </w:r>
      <w:r w:rsidR="00B1727D">
        <w:rPr>
          <w:rFonts w:ascii="Times New Roman" w:hAnsi="Times New Roman" w:cs="Times New Roman"/>
          <w:sz w:val="24"/>
          <w:szCs w:val="24"/>
        </w:rPr>
        <w:t xml:space="preserve">at enhance </w:t>
      </w:r>
      <w:r w:rsidR="00B1727D" w:rsidRPr="00C33BD3">
        <w:rPr>
          <w:rFonts w:ascii="Times New Roman" w:hAnsi="Times New Roman" w:cs="Times New Roman"/>
          <w:noProof/>
          <w:sz w:val="24"/>
          <w:szCs w:val="24"/>
        </w:rPr>
        <w:t>competitiveness</w:t>
      </w:r>
      <w:r w:rsidR="00B1727D">
        <w:rPr>
          <w:rFonts w:ascii="Times New Roman" w:hAnsi="Times New Roman" w:cs="Times New Roman"/>
          <w:sz w:val="24"/>
          <w:szCs w:val="24"/>
        </w:rPr>
        <w:t>. T</w:t>
      </w:r>
      <w:r w:rsidR="00120728">
        <w:rPr>
          <w:rFonts w:ascii="Times New Roman" w:hAnsi="Times New Roman" w:cs="Times New Roman"/>
          <w:sz w:val="24"/>
          <w:szCs w:val="24"/>
        </w:rPr>
        <w:t>he Andrew</w:t>
      </w:r>
      <w:r w:rsidR="0027075B">
        <w:rPr>
          <w:rFonts w:ascii="Times New Roman" w:hAnsi="Times New Roman" w:cs="Times New Roman"/>
          <w:sz w:val="24"/>
          <w:szCs w:val="24"/>
        </w:rPr>
        <w:t xml:space="preserve">s </w:t>
      </w:r>
      <w:r w:rsidR="00B1727D">
        <w:rPr>
          <w:rFonts w:ascii="Times New Roman" w:hAnsi="Times New Roman" w:cs="Times New Roman"/>
          <w:sz w:val="24"/>
          <w:szCs w:val="24"/>
        </w:rPr>
        <w:t xml:space="preserve">Company endeavors to integrate strategic management capability to achieve sustainable </w:t>
      </w:r>
      <w:r w:rsidR="0027075B">
        <w:rPr>
          <w:rFonts w:ascii="Times New Roman" w:hAnsi="Times New Roman" w:cs="Times New Roman"/>
          <w:sz w:val="24"/>
          <w:szCs w:val="24"/>
        </w:rPr>
        <w:t>competitiveness in the critical business processes that include Research &amp; Development</w:t>
      </w:r>
      <w:r w:rsidR="007B7B7D">
        <w:rPr>
          <w:rFonts w:ascii="Times New Roman" w:hAnsi="Times New Roman" w:cs="Times New Roman"/>
          <w:sz w:val="24"/>
          <w:szCs w:val="24"/>
        </w:rPr>
        <w:t xml:space="preserve">, Marketing, Production, and Finance management. </w:t>
      </w:r>
      <w:r w:rsidR="00EC3401">
        <w:rPr>
          <w:rFonts w:ascii="Times New Roman" w:hAnsi="Times New Roman" w:cs="Times New Roman"/>
          <w:sz w:val="24"/>
          <w:szCs w:val="24"/>
        </w:rPr>
        <w:t xml:space="preserve">Importantly, the strength of strategy adopted hinges on the ability to yield a competitive advantage on the four core critical success areas that include </w:t>
      </w:r>
      <w:r w:rsidR="00AD424D">
        <w:rPr>
          <w:rFonts w:ascii="Times New Roman" w:hAnsi="Times New Roman" w:cs="Times New Roman"/>
          <w:sz w:val="24"/>
          <w:szCs w:val="24"/>
        </w:rPr>
        <w:t>imp</w:t>
      </w:r>
      <w:r w:rsidR="00F12DE3">
        <w:rPr>
          <w:rFonts w:ascii="Times New Roman" w:hAnsi="Times New Roman" w:cs="Times New Roman"/>
          <w:sz w:val="24"/>
          <w:szCs w:val="24"/>
        </w:rPr>
        <w:t xml:space="preserve">roving </w:t>
      </w:r>
      <w:r w:rsidR="00AD424D">
        <w:rPr>
          <w:rFonts w:ascii="Times New Roman" w:hAnsi="Times New Roman" w:cs="Times New Roman"/>
          <w:sz w:val="24"/>
          <w:szCs w:val="24"/>
        </w:rPr>
        <w:t>product</w:t>
      </w:r>
      <w:r w:rsidR="00F12DE3">
        <w:rPr>
          <w:rFonts w:ascii="Times New Roman" w:hAnsi="Times New Roman" w:cs="Times New Roman"/>
          <w:sz w:val="24"/>
          <w:szCs w:val="24"/>
        </w:rPr>
        <w:t xml:space="preserve"> awareness</w:t>
      </w:r>
      <w:r w:rsidR="00AD424D">
        <w:rPr>
          <w:rFonts w:ascii="Times New Roman" w:hAnsi="Times New Roman" w:cs="Times New Roman"/>
          <w:sz w:val="24"/>
          <w:szCs w:val="24"/>
        </w:rPr>
        <w:t xml:space="preserve">, pricing, </w:t>
      </w:r>
      <w:r w:rsidR="00C210A7">
        <w:rPr>
          <w:rFonts w:ascii="Times New Roman" w:hAnsi="Times New Roman" w:cs="Times New Roman"/>
          <w:sz w:val="24"/>
          <w:szCs w:val="24"/>
        </w:rPr>
        <w:t>and reliability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345369675"/>
          <w:citation/>
        </w:sdtPr>
        <w:sdtContent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210A7">
            <w:rPr>
              <w:rFonts w:ascii="Times New Roman" w:hAnsi="Times New Roman" w:cs="Times New Roman"/>
              <w:sz w:val="24"/>
              <w:szCs w:val="24"/>
            </w:rPr>
            <w:instrText xml:space="preserve"> CITATION Hir13 \l 1033 </w:instrText>
          </w:r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210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210A7" w:rsidRPr="00C210A7">
            <w:rPr>
              <w:rFonts w:ascii="Times New Roman" w:hAnsi="Times New Roman" w:cs="Times New Roman"/>
              <w:noProof/>
              <w:sz w:val="24"/>
              <w:szCs w:val="24"/>
            </w:rPr>
            <w:t>(Hiriyappa, 2013)</w:t>
          </w:r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0577A">
        <w:rPr>
          <w:rFonts w:ascii="Times New Roman" w:hAnsi="Times New Roman" w:cs="Times New Roman"/>
          <w:sz w:val="24"/>
          <w:szCs w:val="24"/>
        </w:rPr>
        <w:t xml:space="preserve">. Therefore, the strategic formulation process adheres to the Porters’ generic </w:t>
      </w:r>
      <w:r w:rsidR="00141E2E">
        <w:rPr>
          <w:rFonts w:ascii="Times New Roman" w:hAnsi="Times New Roman" w:cs="Times New Roman"/>
          <w:sz w:val="24"/>
          <w:szCs w:val="24"/>
        </w:rPr>
        <w:t xml:space="preserve">strategies models. </w:t>
      </w:r>
    </w:p>
    <w:p w:rsidR="00C0108A" w:rsidRDefault="00C0108A" w:rsidP="00C010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Rationale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for </w:t>
      </w:r>
      <w:r>
        <w:rPr>
          <w:rFonts w:ascii="Times New Roman" w:hAnsi="Times New Roman" w:cs="Times New Roman"/>
          <w:b/>
          <w:sz w:val="24"/>
          <w:szCs w:val="24"/>
        </w:rPr>
        <w:t xml:space="preserve">Using </w:t>
      </w:r>
      <w:r>
        <w:rPr>
          <w:rFonts w:ascii="Times New Roman" w:hAnsi="Times New Roman" w:cs="Times New Roman"/>
          <w:b/>
          <w:sz w:val="24"/>
          <w:szCs w:val="24"/>
        </w:rPr>
        <w:t>Generic Strateg</w:t>
      </w:r>
      <w:r>
        <w:rPr>
          <w:rFonts w:ascii="Times New Roman" w:hAnsi="Times New Roman" w:cs="Times New Roman"/>
          <w:b/>
          <w:sz w:val="24"/>
          <w:szCs w:val="24"/>
        </w:rPr>
        <w:t>y Models</w:t>
      </w:r>
    </w:p>
    <w:p w:rsidR="00141E2E" w:rsidRDefault="00141E2E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Specifically, the An</w:t>
      </w:r>
      <w:r w:rsidR="00CF7673">
        <w:rPr>
          <w:rFonts w:ascii="Times New Roman" w:hAnsi="Times New Roman" w:cs="Times New Roman"/>
          <w:sz w:val="24"/>
          <w:szCs w:val="24"/>
        </w:rPr>
        <w:t>drews Company capitalizes on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7673">
        <w:rPr>
          <w:rFonts w:ascii="Times New Roman" w:hAnsi="Times New Roman" w:cs="Times New Roman"/>
          <w:sz w:val="24"/>
          <w:szCs w:val="24"/>
        </w:rPr>
        <w:t>cost leadership strategy to achieve a ‘no frill’</w:t>
      </w:r>
      <w:r w:rsidR="0097598A">
        <w:rPr>
          <w:rFonts w:ascii="Times New Roman" w:hAnsi="Times New Roman" w:cs="Times New Roman"/>
          <w:sz w:val="24"/>
          <w:szCs w:val="24"/>
        </w:rPr>
        <w:t xml:space="preserve"> attributes. The </w:t>
      </w:r>
      <w:r w:rsidR="004629BF">
        <w:rPr>
          <w:rFonts w:ascii="Times New Roman" w:hAnsi="Times New Roman" w:cs="Times New Roman"/>
          <w:sz w:val="24"/>
          <w:szCs w:val="24"/>
        </w:rPr>
        <w:t xml:space="preserve">use of </w:t>
      </w:r>
      <w:r w:rsidR="0097598A">
        <w:rPr>
          <w:rFonts w:ascii="Times New Roman" w:hAnsi="Times New Roman" w:cs="Times New Roman"/>
          <w:sz w:val="24"/>
          <w:szCs w:val="24"/>
        </w:rPr>
        <w:t xml:space="preserve">cost leadership strategy merits in an intense competition industry because it enhances a business to gain more sales </w:t>
      </w:r>
      <w:r w:rsidR="004629BF">
        <w:rPr>
          <w:rFonts w:ascii="Times New Roman" w:hAnsi="Times New Roman" w:cs="Times New Roman"/>
          <w:sz w:val="24"/>
          <w:szCs w:val="24"/>
        </w:rPr>
        <w:t xml:space="preserve">by attracting and retaining </w:t>
      </w:r>
      <w:r w:rsidR="00927A71">
        <w:rPr>
          <w:rFonts w:ascii="Times New Roman" w:hAnsi="Times New Roman" w:cs="Times New Roman"/>
          <w:sz w:val="24"/>
          <w:szCs w:val="24"/>
        </w:rPr>
        <w:t>consumers from the competitors</w:t>
      </w:r>
      <w:sdt>
        <w:sdtPr>
          <w:rPr>
            <w:rFonts w:ascii="Times New Roman" w:hAnsi="Times New Roman" w:cs="Times New Roman"/>
            <w:sz w:val="24"/>
            <w:szCs w:val="24"/>
          </w:rPr>
          <w:id w:val="1993447534"/>
          <w:citation/>
        </w:sdtPr>
        <w:sdtContent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210A7">
            <w:rPr>
              <w:rFonts w:ascii="Times New Roman" w:hAnsi="Times New Roman" w:cs="Times New Roman"/>
              <w:sz w:val="24"/>
              <w:szCs w:val="24"/>
            </w:rPr>
            <w:instrText xml:space="preserve"> CITATION Sch13 \l 1033 </w:instrText>
          </w:r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210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210A7" w:rsidRPr="00C210A7">
            <w:rPr>
              <w:rFonts w:ascii="Times New Roman" w:hAnsi="Times New Roman" w:cs="Times New Roman"/>
              <w:noProof/>
              <w:sz w:val="24"/>
              <w:szCs w:val="24"/>
            </w:rPr>
            <w:t>(Scheele, 2013)</w:t>
          </w:r>
          <w:r w:rsidR="00C210A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27A71">
        <w:rPr>
          <w:rFonts w:ascii="Times New Roman" w:hAnsi="Times New Roman" w:cs="Times New Roman"/>
          <w:sz w:val="24"/>
          <w:szCs w:val="24"/>
        </w:rPr>
        <w:t xml:space="preserve">. </w:t>
      </w:r>
      <w:r w:rsidR="00FA3BD1">
        <w:rPr>
          <w:rFonts w:ascii="Times New Roman" w:hAnsi="Times New Roman" w:cs="Times New Roman"/>
          <w:sz w:val="24"/>
          <w:szCs w:val="24"/>
        </w:rPr>
        <w:t xml:space="preserve">The </w:t>
      </w:r>
      <w:r w:rsidR="00373374">
        <w:rPr>
          <w:rFonts w:ascii="Times New Roman" w:hAnsi="Times New Roman" w:cs="Times New Roman"/>
          <w:sz w:val="24"/>
          <w:szCs w:val="24"/>
        </w:rPr>
        <w:t xml:space="preserve">cost leadership </w:t>
      </w:r>
      <w:r w:rsidR="00FA3BD1">
        <w:rPr>
          <w:rFonts w:ascii="Times New Roman" w:hAnsi="Times New Roman" w:cs="Times New Roman"/>
          <w:sz w:val="24"/>
          <w:szCs w:val="24"/>
        </w:rPr>
        <w:t>strateg</w:t>
      </w:r>
      <w:r w:rsidR="00373374">
        <w:rPr>
          <w:rFonts w:ascii="Times New Roman" w:hAnsi="Times New Roman" w:cs="Times New Roman"/>
          <w:sz w:val="24"/>
          <w:szCs w:val="24"/>
        </w:rPr>
        <w:t>y aims to enhance the effectiveness of the marketing and production plan</w:t>
      </w:r>
      <w:r w:rsidR="00D652E4">
        <w:rPr>
          <w:rFonts w:ascii="Times New Roman" w:hAnsi="Times New Roman" w:cs="Times New Roman"/>
          <w:sz w:val="24"/>
          <w:szCs w:val="24"/>
        </w:rPr>
        <w:t xml:space="preserve">s because it influences two distinctive tactics. First, the Andrews will commit to </w:t>
      </w:r>
      <w:r w:rsidR="00D652E4" w:rsidRPr="00C33BD3">
        <w:rPr>
          <w:rFonts w:ascii="Times New Roman" w:hAnsi="Times New Roman" w:cs="Times New Roman"/>
          <w:noProof/>
          <w:sz w:val="24"/>
          <w:szCs w:val="24"/>
        </w:rPr>
        <w:t>charg</w:t>
      </w:r>
      <w:r w:rsidR="00C33BD3">
        <w:rPr>
          <w:rFonts w:ascii="Times New Roman" w:hAnsi="Times New Roman" w:cs="Times New Roman"/>
          <w:noProof/>
          <w:sz w:val="24"/>
          <w:szCs w:val="24"/>
        </w:rPr>
        <w:t>ing</w:t>
      </w:r>
      <w:r w:rsidR="00D652E4">
        <w:rPr>
          <w:rFonts w:ascii="Times New Roman" w:hAnsi="Times New Roman" w:cs="Times New Roman"/>
          <w:sz w:val="24"/>
          <w:szCs w:val="24"/>
        </w:rPr>
        <w:t xml:space="preserve"> </w:t>
      </w:r>
      <w:r w:rsidR="00FC3E2F">
        <w:rPr>
          <w:rFonts w:ascii="Times New Roman" w:hAnsi="Times New Roman" w:cs="Times New Roman"/>
          <w:sz w:val="24"/>
          <w:szCs w:val="24"/>
        </w:rPr>
        <w:t>prices that are below or at the industry-average with an objective to increase the profit margin</w:t>
      </w:r>
      <w:r w:rsidR="00C42B66">
        <w:rPr>
          <w:rFonts w:ascii="Times New Roman" w:hAnsi="Times New Roman" w:cs="Times New Roman"/>
          <w:sz w:val="24"/>
          <w:szCs w:val="24"/>
        </w:rPr>
        <w:t xml:space="preserve"> (ibid)</w:t>
      </w:r>
      <w:r w:rsidR="00FC3E2F">
        <w:rPr>
          <w:rFonts w:ascii="Times New Roman" w:hAnsi="Times New Roman" w:cs="Times New Roman"/>
          <w:sz w:val="24"/>
          <w:szCs w:val="24"/>
        </w:rPr>
        <w:t xml:space="preserve">. Secondly, </w:t>
      </w:r>
      <w:r w:rsidR="00342521">
        <w:rPr>
          <w:rFonts w:ascii="Times New Roman" w:hAnsi="Times New Roman" w:cs="Times New Roman"/>
          <w:sz w:val="24"/>
          <w:szCs w:val="24"/>
        </w:rPr>
        <w:t xml:space="preserve">the company underscores to actualize on cost-reduction philosophy </w:t>
      </w:r>
      <w:r w:rsidR="007D525A">
        <w:rPr>
          <w:rFonts w:ascii="Times New Roman" w:hAnsi="Times New Roman" w:cs="Times New Roman"/>
          <w:sz w:val="24"/>
          <w:szCs w:val="24"/>
        </w:rPr>
        <w:t>with a goal to boost the market shares</w:t>
      </w:r>
      <w:r w:rsidR="00C42B66">
        <w:rPr>
          <w:rFonts w:ascii="Times New Roman" w:hAnsi="Times New Roman" w:cs="Times New Roman"/>
          <w:sz w:val="24"/>
          <w:szCs w:val="24"/>
        </w:rPr>
        <w:t xml:space="preserve"> (ibid)</w:t>
      </w:r>
      <w:r w:rsidR="007D525A">
        <w:rPr>
          <w:rFonts w:ascii="Times New Roman" w:hAnsi="Times New Roman" w:cs="Times New Roman"/>
          <w:sz w:val="24"/>
          <w:szCs w:val="24"/>
        </w:rPr>
        <w:t xml:space="preserve">. However, the company acknowledges that adherence to a single generic strategy elicits a knife-edge scenario because of the pertinent limitations and </w:t>
      </w:r>
      <w:r w:rsidR="00742CD8">
        <w:rPr>
          <w:rFonts w:ascii="Times New Roman" w:hAnsi="Times New Roman" w:cs="Times New Roman"/>
          <w:sz w:val="24"/>
          <w:szCs w:val="24"/>
        </w:rPr>
        <w:t xml:space="preserve">competitive edges that exist in equal measures. </w:t>
      </w:r>
    </w:p>
    <w:p w:rsidR="00742CD8" w:rsidRDefault="00742CD8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Therefore, Andrews Company </w:t>
      </w:r>
      <w:r w:rsidR="000C4EB0">
        <w:rPr>
          <w:rFonts w:ascii="Times New Roman" w:hAnsi="Times New Roman" w:cs="Times New Roman"/>
          <w:sz w:val="24"/>
          <w:szCs w:val="24"/>
        </w:rPr>
        <w:t xml:space="preserve">complements the inadequacies of </w:t>
      </w:r>
      <w:r w:rsidR="0066187B">
        <w:rPr>
          <w:rFonts w:ascii="Times New Roman" w:hAnsi="Times New Roman" w:cs="Times New Roman"/>
          <w:sz w:val="24"/>
          <w:szCs w:val="24"/>
        </w:rPr>
        <w:t xml:space="preserve">a cost leadership strategy using a focus-oriented model </w:t>
      </w:r>
      <w:r w:rsidR="00202F4B">
        <w:rPr>
          <w:rFonts w:ascii="Times New Roman" w:hAnsi="Times New Roman" w:cs="Times New Roman"/>
          <w:sz w:val="24"/>
          <w:szCs w:val="24"/>
        </w:rPr>
        <w:t xml:space="preserve">to gain sufficient competitive advantages. A focus generic </w:t>
      </w:r>
      <w:r w:rsidR="00202F4B">
        <w:rPr>
          <w:rFonts w:ascii="Times New Roman" w:hAnsi="Times New Roman" w:cs="Times New Roman"/>
          <w:sz w:val="24"/>
          <w:szCs w:val="24"/>
        </w:rPr>
        <w:lastRenderedPageBreak/>
        <w:t>strategy merits because it facilitates an org</w:t>
      </w:r>
      <w:r w:rsidR="005F5EFE">
        <w:rPr>
          <w:rFonts w:ascii="Times New Roman" w:hAnsi="Times New Roman" w:cs="Times New Roman"/>
          <w:sz w:val="24"/>
          <w:szCs w:val="24"/>
        </w:rPr>
        <w:t>anization to alleviate the negative impacts of the Red Ocean Traps in an industry</w:t>
      </w:r>
      <w:sdt>
        <w:sdtPr>
          <w:rPr>
            <w:rFonts w:ascii="Times New Roman" w:hAnsi="Times New Roman" w:cs="Times New Roman"/>
            <w:sz w:val="24"/>
            <w:szCs w:val="24"/>
          </w:rPr>
          <w:id w:val="1720311952"/>
          <w:citation/>
        </w:sdtPr>
        <w:sdtContent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42B66">
            <w:rPr>
              <w:rFonts w:ascii="Times New Roman" w:hAnsi="Times New Roman" w:cs="Times New Roman"/>
              <w:sz w:val="24"/>
              <w:szCs w:val="24"/>
            </w:rPr>
            <w:instrText xml:space="preserve"> CITATION Sch13 \l 1033 </w:instrText>
          </w:r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42B6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42B66" w:rsidRPr="00C42B66">
            <w:rPr>
              <w:rFonts w:ascii="Times New Roman" w:hAnsi="Times New Roman" w:cs="Times New Roman"/>
              <w:noProof/>
              <w:sz w:val="24"/>
              <w:szCs w:val="24"/>
            </w:rPr>
            <w:t>(Scheele, 2013)</w:t>
          </w:r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F5EFE">
        <w:rPr>
          <w:rFonts w:ascii="Times New Roman" w:hAnsi="Times New Roman" w:cs="Times New Roman"/>
          <w:sz w:val="24"/>
          <w:szCs w:val="24"/>
        </w:rPr>
        <w:t xml:space="preserve">. A focus-oriented organization concentrates </w:t>
      </w:r>
      <w:r w:rsidR="00CA49AD">
        <w:rPr>
          <w:rFonts w:ascii="Times New Roman" w:hAnsi="Times New Roman" w:cs="Times New Roman"/>
          <w:sz w:val="24"/>
          <w:szCs w:val="24"/>
        </w:rPr>
        <w:t xml:space="preserve">on identifying and serving a niche market. The Andrews strives to understand the dynamics of both the Low Tech and the High Tech segments </w:t>
      </w:r>
      <w:r w:rsidR="00C91D97">
        <w:rPr>
          <w:rFonts w:ascii="Times New Roman" w:hAnsi="Times New Roman" w:cs="Times New Roman"/>
          <w:sz w:val="24"/>
          <w:szCs w:val="24"/>
        </w:rPr>
        <w:t xml:space="preserve">with the objectives to understand the unique needs, develop products that </w:t>
      </w:r>
      <w:r w:rsidR="00C91D97" w:rsidRPr="00C33BD3">
        <w:rPr>
          <w:rFonts w:ascii="Times New Roman" w:hAnsi="Times New Roman" w:cs="Times New Roman"/>
          <w:noProof/>
          <w:sz w:val="24"/>
          <w:szCs w:val="24"/>
        </w:rPr>
        <w:t>surpass</w:t>
      </w:r>
      <w:r w:rsidR="00C91D97">
        <w:rPr>
          <w:rFonts w:ascii="Times New Roman" w:hAnsi="Times New Roman" w:cs="Times New Roman"/>
          <w:sz w:val="24"/>
          <w:szCs w:val="24"/>
        </w:rPr>
        <w:t xml:space="preserve"> the needs of the consumers, and develop brand loyalty. </w:t>
      </w:r>
    </w:p>
    <w:p w:rsidR="00C0108A" w:rsidRPr="00C0108A" w:rsidRDefault="00C0108A" w:rsidP="00C934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Strengths of Cost-leadership with a Product</w:t>
      </w:r>
      <w:r w:rsidR="00197D7C">
        <w:rPr>
          <w:rFonts w:ascii="Times New Roman" w:hAnsi="Times New Roman" w:cs="Times New Roman"/>
          <w:b/>
          <w:sz w:val="24"/>
          <w:szCs w:val="24"/>
        </w:rPr>
        <w:t xml:space="preserve"> Lifecycle Focus Strategy</w:t>
      </w:r>
    </w:p>
    <w:p w:rsidR="00C0108A" w:rsidRDefault="00197D7C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First, Andrews Company has </w:t>
      </w:r>
      <w:r w:rsidR="00C33BD3">
        <w:rPr>
          <w:rFonts w:ascii="Times New Roman" w:hAnsi="Times New Roman" w:cs="Times New Roman"/>
          <w:sz w:val="24"/>
          <w:szCs w:val="24"/>
        </w:rPr>
        <w:t xml:space="preserve">the </w:t>
      </w:r>
      <w:r w:rsidRPr="00C33BD3">
        <w:rPr>
          <w:rFonts w:ascii="Times New Roman" w:hAnsi="Times New Roman" w:cs="Times New Roman"/>
          <w:noProof/>
          <w:sz w:val="24"/>
          <w:szCs w:val="24"/>
        </w:rPr>
        <w:t>vision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EF6789">
        <w:rPr>
          <w:rFonts w:ascii="Times New Roman" w:hAnsi="Times New Roman" w:cs="Times New Roman"/>
          <w:sz w:val="24"/>
          <w:szCs w:val="24"/>
        </w:rPr>
        <w:t xml:space="preserve">create reliable products for </w:t>
      </w:r>
      <w:r w:rsidR="00EF6789" w:rsidRPr="00C33BD3">
        <w:rPr>
          <w:rFonts w:ascii="Times New Roman" w:hAnsi="Times New Roman" w:cs="Times New Roman"/>
          <w:noProof/>
          <w:sz w:val="24"/>
          <w:szCs w:val="24"/>
        </w:rPr>
        <w:t>mainstream</w:t>
      </w:r>
      <w:r w:rsidR="00EF6789">
        <w:rPr>
          <w:rFonts w:ascii="Times New Roman" w:hAnsi="Times New Roman" w:cs="Times New Roman"/>
          <w:sz w:val="24"/>
          <w:szCs w:val="24"/>
        </w:rPr>
        <w:t xml:space="preserve"> consumers by providing brands that offer value to the stakeholders. Therefore, the choice of both the cost leadership and the focus-oriented generic strategies </w:t>
      </w:r>
      <w:r w:rsidR="00052C58">
        <w:rPr>
          <w:rFonts w:ascii="Times New Roman" w:hAnsi="Times New Roman" w:cs="Times New Roman"/>
          <w:sz w:val="24"/>
          <w:szCs w:val="24"/>
        </w:rPr>
        <w:t>yield sustainable competitive edge in the industry</w:t>
      </w:r>
      <w:sdt>
        <w:sdtPr>
          <w:rPr>
            <w:rFonts w:ascii="Times New Roman" w:hAnsi="Times New Roman" w:cs="Times New Roman"/>
            <w:sz w:val="24"/>
            <w:szCs w:val="24"/>
          </w:rPr>
          <w:id w:val="-1438134714"/>
          <w:citation/>
        </w:sdtPr>
        <w:sdtContent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42B66">
            <w:rPr>
              <w:rFonts w:ascii="Times New Roman" w:hAnsi="Times New Roman" w:cs="Times New Roman"/>
              <w:sz w:val="24"/>
              <w:szCs w:val="24"/>
            </w:rPr>
            <w:instrText xml:space="preserve"> CITATION Hir13 \l 1033 </w:instrText>
          </w:r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42B6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42B66" w:rsidRPr="00C42B66">
            <w:rPr>
              <w:rFonts w:ascii="Times New Roman" w:hAnsi="Times New Roman" w:cs="Times New Roman"/>
              <w:noProof/>
              <w:sz w:val="24"/>
              <w:szCs w:val="24"/>
            </w:rPr>
            <w:t>(Hiriyappa, 2013)</w:t>
          </w:r>
          <w:r w:rsidR="00C42B6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52C58">
        <w:rPr>
          <w:rFonts w:ascii="Times New Roman" w:hAnsi="Times New Roman" w:cs="Times New Roman"/>
          <w:sz w:val="24"/>
          <w:szCs w:val="24"/>
        </w:rPr>
        <w:t xml:space="preserve">. First, the company benefits by keeping the R&amp;D costs, production expenditures, </w:t>
      </w:r>
      <w:r w:rsidR="00BD3227">
        <w:rPr>
          <w:rFonts w:ascii="Times New Roman" w:hAnsi="Times New Roman" w:cs="Times New Roman"/>
          <w:sz w:val="24"/>
          <w:szCs w:val="24"/>
        </w:rPr>
        <w:t xml:space="preserve">and material cost at the minimum levels. Importantly, </w:t>
      </w:r>
      <w:r w:rsidR="00B70A3E">
        <w:rPr>
          <w:rFonts w:ascii="Times New Roman" w:hAnsi="Times New Roman" w:cs="Times New Roman"/>
          <w:sz w:val="24"/>
          <w:szCs w:val="24"/>
        </w:rPr>
        <w:t xml:space="preserve">a </w:t>
      </w:r>
      <w:r w:rsidR="00A92F9B">
        <w:rPr>
          <w:rFonts w:ascii="Times New Roman" w:hAnsi="Times New Roman" w:cs="Times New Roman"/>
          <w:sz w:val="24"/>
          <w:szCs w:val="24"/>
        </w:rPr>
        <w:t>start-up</w:t>
      </w:r>
      <w:r w:rsidR="00B70A3E">
        <w:rPr>
          <w:rFonts w:ascii="Times New Roman" w:hAnsi="Times New Roman" w:cs="Times New Roman"/>
          <w:sz w:val="24"/>
          <w:szCs w:val="24"/>
        </w:rPr>
        <w:t xml:space="preserve"> strives to achieve its </w:t>
      </w:r>
      <w:r w:rsidR="00BD3227">
        <w:rPr>
          <w:rFonts w:ascii="Times New Roman" w:hAnsi="Times New Roman" w:cs="Times New Roman"/>
          <w:sz w:val="24"/>
          <w:szCs w:val="24"/>
        </w:rPr>
        <w:t xml:space="preserve">cost-saving </w:t>
      </w:r>
      <w:r w:rsidR="00B70A3E">
        <w:rPr>
          <w:rFonts w:ascii="Times New Roman" w:hAnsi="Times New Roman" w:cs="Times New Roman"/>
          <w:sz w:val="24"/>
          <w:szCs w:val="24"/>
        </w:rPr>
        <w:t>objective during the initial stages</w:t>
      </w:r>
      <w:r w:rsidR="006831EC">
        <w:rPr>
          <w:rFonts w:ascii="Times New Roman" w:hAnsi="Times New Roman" w:cs="Times New Roman"/>
          <w:sz w:val="24"/>
          <w:szCs w:val="24"/>
        </w:rPr>
        <w:t xml:space="preserve"> </w:t>
      </w:r>
      <w:r w:rsidR="00B70A3E">
        <w:rPr>
          <w:rFonts w:ascii="Times New Roman" w:hAnsi="Times New Roman" w:cs="Times New Roman"/>
          <w:sz w:val="24"/>
          <w:szCs w:val="24"/>
        </w:rPr>
        <w:t xml:space="preserve">because it hastens the growth capability </w:t>
      </w:r>
      <w:r w:rsidR="00A92F9B">
        <w:rPr>
          <w:rFonts w:ascii="Times New Roman" w:hAnsi="Times New Roman" w:cs="Times New Roman"/>
          <w:sz w:val="24"/>
          <w:szCs w:val="24"/>
        </w:rPr>
        <w:t xml:space="preserve">and </w:t>
      </w:r>
      <w:r w:rsidR="00A92F9B" w:rsidRPr="00C33BD3">
        <w:rPr>
          <w:rFonts w:ascii="Times New Roman" w:hAnsi="Times New Roman" w:cs="Times New Roman"/>
          <w:noProof/>
          <w:sz w:val="24"/>
          <w:szCs w:val="24"/>
        </w:rPr>
        <w:t>f</w:t>
      </w:r>
      <w:r w:rsidR="006831EC" w:rsidRPr="00C33BD3">
        <w:rPr>
          <w:rFonts w:ascii="Times New Roman" w:hAnsi="Times New Roman" w:cs="Times New Roman"/>
          <w:noProof/>
          <w:sz w:val="24"/>
          <w:szCs w:val="24"/>
        </w:rPr>
        <w:t>acilitate</w:t>
      </w:r>
      <w:r w:rsidR="00C33BD3">
        <w:rPr>
          <w:rFonts w:ascii="Times New Roman" w:hAnsi="Times New Roman" w:cs="Times New Roman"/>
          <w:noProof/>
          <w:sz w:val="24"/>
          <w:szCs w:val="24"/>
        </w:rPr>
        <w:t>s</w:t>
      </w:r>
      <w:r w:rsidR="006831EC">
        <w:rPr>
          <w:rFonts w:ascii="Times New Roman" w:hAnsi="Times New Roman" w:cs="Times New Roman"/>
          <w:sz w:val="24"/>
          <w:szCs w:val="24"/>
        </w:rPr>
        <w:t xml:space="preserve"> break-even. </w:t>
      </w:r>
    </w:p>
    <w:p w:rsidR="003871BF" w:rsidRDefault="003871BF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Equally, the fo</w:t>
      </w:r>
      <w:r w:rsidR="00EC3E07">
        <w:rPr>
          <w:rFonts w:ascii="Times New Roman" w:hAnsi="Times New Roman" w:cs="Times New Roman"/>
          <w:sz w:val="24"/>
          <w:szCs w:val="24"/>
        </w:rPr>
        <w:t>cus-based strategy model bolsters a start-up business to gain</w:t>
      </w:r>
      <w:r w:rsidR="002C61DF">
        <w:rPr>
          <w:rFonts w:ascii="Times New Roman" w:hAnsi="Times New Roman" w:cs="Times New Roman"/>
          <w:sz w:val="24"/>
          <w:szCs w:val="24"/>
        </w:rPr>
        <w:t xml:space="preserve"> new markets because of the ability to develop a lucrative niche in the industry. The Andrews has the Low Tech </w:t>
      </w:r>
      <w:r w:rsidR="00AD4A88">
        <w:rPr>
          <w:rFonts w:ascii="Times New Roman" w:hAnsi="Times New Roman" w:cs="Times New Roman"/>
          <w:sz w:val="24"/>
          <w:szCs w:val="24"/>
        </w:rPr>
        <w:t>segment as its primary market in the initial two rounds of simulation. The brand ‘Able’</w:t>
      </w:r>
      <w:r w:rsidR="00061483">
        <w:rPr>
          <w:rFonts w:ascii="Times New Roman" w:hAnsi="Times New Roman" w:cs="Times New Roman"/>
          <w:sz w:val="24"/>
          <w:szCs w:val="24"/>
        </w:rPr>
        <w:t xml:space="preserve"> is among the top product in the Low Tech Segment because of the 17% market share, 55% customer awareness, and </w:t>
      </w:r>
      <w:r w:rsidR="00171BBD">
        <w:rPr>
          <w:rFonts w:ascii="Times New Roman" w:hAnsi="Times New Roman" w:cs="Times New Roman"/>
          <w:sz w:val="24"/>
          <w:szCs w:val="24"/>
        </w:rPr>
        <w:t xml:space="preserve">40% accessibility among the consumers. </w:t>
      </w:r>
      <w:r w:rsidR="00D57CE3">
        <w:rPr>
          <w:rFonts w:ascii="Times New Roman" w:hAnsi="Times New Roman" w:cs="Times New Roman"/>
          <w:sz w:val="24"/>
          <w:szCs w:val="24"/>
        </w:rPr>
        <w:t>F</w:t>
      </w:r>
      <w:r w:rsidR="00171BBD">
        <w:rPr>
          <w:rFonts w:ascii="Times New Roman" w:hAnsi="Times New Roman" w:cs="Times New Roman"/>
          <w:sz w:val="24"/>
          <w:szCs w:val="24"/>
        </w:rPr>
        <w:t xml:space="preserve">ocusing on </w:t>
      </w:r>
      <w:r w:rsidR="00EB6D7F">
        <w:rPr>
          <w:rFonts w:ascii="Times New Roman" w:hAnsi="Times New Roman" w:cs="Times New Roman"/>
          <w:sz w:val="24"/>
          <w:szCs w:val="24"/>
        </w:rPr>
        <w:t xml:space="preserve">Low Tech segment enables the company to gain brand loyalty, market experience, and financial capability during the initial rounds of simulations. Consequently, </w:t>
      </w:r>
      <w:r w:rsidR="00D405B5">
        <w:rPr>
          <w:rFonts w:ascii="Times New Roman" w:hAnsi="Times New Roman" w:cs="Times New Roman"/>
          <w:sz w:val="24"/>
          <w:szCs w:val="24"/>
        </w:rPr>
        <w:t xml:space="preserve">the company will gain knowledge about </w:t>
      </w:r>
      <w:r w:rsidR="00D405B5" w:rsidRPr="00C33BD3">
        <w:rPr>
          <w:rFonts w:ascii="Times New Roman" w:hAnsi="Times New Roman" w:cs="Times New Roman"/>
          <w:noProof/>
          <w:sz w:val="24"/>
          <w:szCs w:val="24"/>
        </w:rPr>
        <w:t>market</w:t>
      </w:r>
      <w:r w:rsidR="00D405B5">
        <w:rPr>
          <w:rFonts w:ascii="Times New Roman" w:hAnsi="Times New Roman" w:cs="Times New Roman"/>
          <w:sz w:val="24"/>
          <w:szCs w:val="24"/>
        </w:rPr>
        <w:t xml:space="preserve"> dynamics and develop a niche in the High Tech Segment. </w:t>
      </w:r>
      <w:r w:rsidR="00D57CE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B3D78">
        <w:rPr>
          <w:rFonts w:ascii="Times New Roman" w:hAnsi="Times New Roman" w:cs="Times New Roman"/>
          <w:sz w:val="24"/>
          <w:szCs w:val="24"/>
        </w:rPr>
        <w:t xml:space="preserve">the ability to </w:t>
      </w:r>
      <w:r w:rsidR="00D57CE3">
        <w:rPr>
          <w:rFonts w:ascii="Times New Roman" w:hAnsi="Times New Roman" w:cs="Times New Roman"/>
          <w:sz w:val="24"/>
          <w:szCs w:val="24"/>
        </w:rPr>
        <w:t xml:space="preserve">deliver value and surpass the expectations of the stakeholders </w:t>
      </w:r>
      <w:r w:rsidR="005B3D78">
        <w:rPr>
          <w:rFonts w:ascii="Times New Roman" w:hAnsi="Times New Roman" w:cs="Times New Roman"/>
          <w:sz w:val="24"/>
          <w:szCs w:val="24"/>
        </w:rPr>
        <w:t>using low-</w:t>
      </w:r>
      <w:r w:rsidR="001577C1">
        <w:rPr>
          <w:rFonts w:ascii="Times New Roman" w:hAnsi="Times New Roman" w:cs="Times New Roman"/>
          <w:sz w:val="24"/>
          <w:szCs w:val="24"/>
        </w:rPr>
        <w:t xml:space="preserve">cost competitiveness as well as </w:t>
      </w:r>
      <w:r w:rsidR="001577C1">
        <w:rPr>
          <w:rFonts w:ascii="Times New Roman" w:hAnsi="Times New Roman" w:cs="Times New Roman"/>
          <w:sz w:val="24"/>
          <w:szCs w:val="24"/>
        </w:rPr>
        <w:lastRenderedPageBreak/>
        <w:t>niche capabilities demonstrate the profound strengths of the proposed strategy</w:t>
      </w:r>
      <w:r w:rsidR="00D57CE3">
        <w:rPr>
          <w:rFonts w:ascii="Times New Roman" w:hAnsi="Times New Roman" w:cs="Times New Roman"/>
          <w:sz w:val="24"/>
          <w:szCs w:val="24"/>
        </w:rPr>
        <w:t xml:space="preserve"> </w:t>
      </w:r>
      <w:r w:rsidR="001577C1">
        <w:rPr>
          <w:rFonts w:ascii="Times New Roman" w:hAnsi="Times New Roman" w:cs="Times New Roman"/>
          <w:sz w:val="24"/>
          <w:szCs w:val="24"/>
        </w:rPr>
        <w:t xml:space="preserve">orientation in the initial period of trading. </w:t>
      </w:r>
    </w:p>
    <w:p w:rsidR="005B3D78" w:rsidRPr="00763CC7" w:rsidRDefault="00763CC7" w:rsidP="00C934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3CC7">
        <w:rPr>
          <w:rFonts w:ascii="Times New Roman" w:hAnsi="Times New Roman" w:cs="Times New Roman"/>
          <w:b/>
          <w:sz w:val="24"/>
          <w:szCs w:val="24"/>
        </w:rPr>
        <w:t>Short-term Plans to Actualize the Benefits of the Strategy Orientation</w:t>
      </w:r>
    </w:p>
    <w:p w:rsidR="00763CC7" w:rsidRDefault="00763CC7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5E41">
        <w:rPr>
          <w:rFonts w:ascii="Times New Roman" w:hAnsi="Times New Roman" w:cs="Times New Roman"/>
          <w:sz w:val="24"/>
          <w:szCs w:val="24"/>
        </w:rPr>
        <w:t xml:space="preserve">Strategic management entails </w:t>
      </w:r>
      <w:r w:rsidR="001267AA">
        <w:rPr>
          <w:rFonts w:ascii="Times New Roman" w:hAnsi="Times New Roman" w:cs="Times New Roman"/>
          <w:sz w:val="24"/>
          <w:szCs w:val="24"/>
        </w:rPr>
        <w:t>making informed short-term plans to steer the organization into achieving</w:t>
      </w:r>
      <w:r w:rsidR="00CA699B">
        <w:rPr>
          <w:rFonts w:ascii="Times New Roman" w:hAnsi="Times New Roman" w:cs="Times New Roman"/>
          <w:sz w:val="24"/>
          <w:szCs w:val="24"/>
        </w:rPr>
        <w:t xml:space="preserve"> its immediate</w:t>
      </w:r>
      <w:r w:rsidR="001267AA">
        <w:rPr>
          <w:rFonts w:ascii="Times New Roman" w:hAnsi="Times New Roman" w:cs="Times New Roman"/>
          <w:sz w:val="24"/>
          <w:szCs w:val="24"/>
        </w:rPr>
        <w:t xml:space="preserve"> aspirations at the minimum impediments. </w:t>
      </w:r>
      <w:r w:rsidR="00331586">
        <w:rPr>
          <w:rFonts w:ascii="Times New Roman" w:hAnsi="Times New Roman" w:cs="Times New Roman"/>
          <w:sz w:val="24"/>
          <w:szCs w:val="24"/>
        </w:rPr>
        <w:t xml:space="preserve">The four departments that include the R&amp;D unit, Marketing, Production, and Finance </w:t>
      </w:r>
      <w:r w:rsidR="001A2575">
        <w:rPr>
          <w:rFonts w:ascii="Times New Roman" w:hAnsi="Times New Roman" w:cs="Times New Roman"/>
          <w:sz w:val="24"/>
          <w:szCs w:val="24"/>
        </w:rPr>
        <w:t>have short-term plans that influence the calibers of operations</w:t>
      </w:r>
      <w:r w:rsidR="000A0524">
        <w:rPr>
          <w:rFonts w:ascii="Times New Roman" w:hAnsi="Times New Roman" w:cs="Times New Roman"/>
          <w:sz w:val="24"/>
          <w:szCs w:val="24"/>
        </w:rPr>
        <w:t xml:space="preserve"> to achieve holistic competitiveness. From </w:t>
      </w:r>
      <w:r w:rsidR="000A0524" w:rsidRPr="00C33BD3">
        <w:rPr>
          <w:rFonts w:ascii="Times New Roman" w:hAnsi="Times New Roman" w:cs="Times New Roman"/>
          <w:noProof/>
          <w:sz w:val="24"/>
          <w:szCs w:val="24"/>
        </w:rPr>
        <w:t>a</w:t>
      </w:r>
      <w:r w:rsidR="00C33BD3">
        <w:rPr>
          <w:rFonts w:ascii="Times New Roman" w:hAnsi="Times New Roman" w:cs="Times New Roman"/>
          <w:noProof/>
          <w:sz w:val="24"/>
          <w:szCs w:val="24"/>
        </w:rPr>
        <w:t>n</w:t>
      </w:r>
      <w:r w:rsidR="000A0524" w:rsidRPr="00C33BD3">
        <w:rPr>
          <w:rFonts w:ascii="Times New Roman" w:hAnsi="Times New Roman" w:cs="Times New Roman"/>
          <w:noProof/>
          <w:sz w:val="24"/>
          <w:szCs w:val="24"/>
        </w:rPr>
        <w:t xml:space="preserve"> R&amp;D</w:t>
      </w:r>
      <w:r w:rsidR="000A0524">
        <w:rPr>
          <w:rFonts w:ascii="Times New Roman" w:hAnsi="Times New Roman" w:cs="Times New Roman"/>
          <w:sz w:val="24"/>
          <w:szCs w:val="24"/>
        </w:rPr>
        <w:t xml:space="preserve"> standpoint, </w:t>
      </w:r>
      <w:r w:rsidR="00580D16">
        <w:rPr>
          <w:rFonts w:ascii="Times New Roman" w:hAnsi="Times New Roman" w:cs="Times New Roman"/>
          <w:sz w:val="24"/>
          <w:szCs w:val="24"/>
        </w:rPr>
        <w:t xml:space="preserve">the </w:t>
      </w:r>
      <w:r w:rsidR="00474F15">
        <w:rPr>
          <w:rFonts w:ascii="Times New Roman" w:hAnsi="Times New Roman" w:cs="Times New Roman"/>
          <w:sz w:val="24"/>
          <w:szCs w:val="24"/>
        </w:rPr>
        <w:t xml:space="preserve">company aims to determine </w:t>
      </w:r>
      <w:r w:rsidR="0048303D">
        <w:rPr>
          <w:rFonts w:ascii="Times New Roman" w:hAnsi="Times New Roman" w:cs="Times New Roman"/>
          <w:sz w:val="24"/>
          <w:szCs w:val="24"/>
        </w:rPr>
        <w:t>the specifications of the ‘Able’ product to meet the expectations of</w:t>
      </w:r>
      <w:r w:rsidR="002C3DB1">
        <w:rPr>
          <w:rFonts w:ascii="Times New Roman" w:hAnsi="Times New Roman" w:cs="Times New Roman"/>
          <w:sz w:val="24"/>
          <w:szCs w:val="24"/>
        </w:rPr>
        <w:t xml:space="preserve"> the consumers in</w:t>
      </w:r>
      <w:r w:rsidR="0048303D">
        <w:rPr>
          <w:rFonts w:ascii="Times New Roman" w:hAnsi="Times New Roman" w:cs="Times New Roman"/>
          <w:sz w:val="24"/>
          <w:szCs w:val="24"/>
        </w:rPr>
        <w:t xml:space="preserve"> the Low Tech segments. </w:t>
      </w:r>
      <w:r w:rsidR="00FF302D">
        <w:rPr>
          <w:rFonts w:ascii="Times New Roman" w:hAnsi="Times New Roman" w:cs="Times New Roman"/>
          <w:sz w:val="24"/>
          <w:szCs w:val="24"/>
        </w:rPr>
        <w:t xml:space="preserve">Particularly, the R&amp;D plan focuses on </w:t>
      </w:r>
      <w:r w:rsidR="00963E27">
        <w:rPr>
          <w:rFonts w:ascii="Times New Roman" w:hAnsi="Times New Roman" w:cs="Times New Roman"/>
          <w:sz w:val="24"/>
          <w:szCs w:val="24"/>
        </w:rPr>
        <w:t>maint</w:t>
      </w:r>
      <w:r w:rsidR="00686ABF">
        <w:rPr>
          <w:rFonts w:ascii="Times New Roman" w:hAnsi="Times New Roman" w:cs="Times New Roman"/>
          <w:sz w:val="24"/>
          <w:szCs w:val="24"/>
        </w:rPr>
        <w:t xml:space="preserve">aining the reliability status of the product at the least standard of 14000 MTBF. </w:t>
      </w:r>
      <w:r w:rsidR="00A95D21">
        <w:rPr>
          <w:rFonts w:ascii="Times New Roman" w:hAnsi="Times New Roman" w:cs="Times New Roman"/>
          <w:sz w:val="24"/>
          <w:szCs w:val="24"/>
        </w:rPr>
        <w:t xml:space="preserve">Equally, the company undertakes a market survey to ascertain the </w:t>
      </w:r>
      <w:r w:rsidR="00910A29">
        <w:rPr>
          <w:rFonts w:ascii="Times New Roman" w:hAnsi="Times New Roman" w:cs="Times New Roman"/>
          <w:sz w:val="24"/>
          <w:szCs w:val="24"/>
        </w:rPr>
        <w:t xml:space="preserve">level of sensitivity among the consumers toward prices. Consequently, the price will be set at the industry level of $34.00, which </w:t>
      </w:r>
      <w:r w:rsidR="00215616">
        <w:rPr>
          <w:rFonts w:ascii="Times New Roman" w:hAnsi="Times New Roman" w:cs="Times New Roman"/>
          <w:sz w:val="24"/>
          <w:szCs w:val="24"/>
        </w:rPr>
        <w:t xml:space="preserve">aims to attract adequate market share. Importantly, the short-term plans </w:t>
      </w:r>
      <w:r w:rsidR="00215616" w:rsidRPr="00C33BD3">
        <w:rPr>
          <w:rFonts w:ascii="Times New Roman" w:hAnsi="Times New Roman" w:cs="Times New Roman"/>
          <w:noProof/>
          <w:sz w:val="24"/>
          <w:szCs w:val="24"/>
        </w:rPr>
        <w:t>hinge</w:t>
      </w:r>
      <w:r w:rsidR="00215616">
        <w:rPr>
          <w:rFonts w:ascii="Times New Roman" w:hAnsi="Times New Roman" w:cs="Times New Roman"/>
          <w:sz w:val="24"/>
          <w:szCs w:val="24"/>
        </w:rPr>
        <w:t xml:space="preserve"> on the actualizing the cost leadership status</w:t>
      </w:r>
      <w:r w:rsidR="00AE2FA8">
        <w:rPr>
          <w:rFonts w:ascii="Times New Roman" w:hAnsi="Times New Roman" w:cs="Times New Roman"/>
          <w:sz w:val="24"/>
          <w:szCs w:val="24"/>
        </w:rPr>
        <w:t xml:space="preserve"> for the Andrews. </w:t>
      </w:r>
    </w:p>
    <w:p w:rsidR="00AE2FA8" w:rsidRDefault="00AE2FA8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Alternatively, the immediate </w:t>
      </w:r>
      <w:r w:rsidR="006046FE">
        <w:rPr>
          <w:rFonts w:ascii="Times New Roman" w:hAnsi="Times New Roman" w:cs="Times New Roman"/>
          <w:sz w:val="24"/>
          <w:szCs w:val="24"/>
        </w:rPr>
        <w:t>goal of the Production and Finance units is</w:t>
      </w:r>
      <w:r>
        <w:rPr>
          <w:rFonts w:ascii="Times New Roman" w:hAnsi="Times New Roman" w:cs="Times New Roman"/>
          <w:sz w:val="24"/>
          <w:szCs w:val="24"/>
        </w:rPr>
        <w:t xml:space="preserve"> to harness </w:t>
      </w:r>
      <w:r w:rsidR="00E6355F">
        <w:rPr>
          <w:rFonts w:ascii="Times New Roman" w:hAnsi="Times New Roman" w:cs="Times New Roman"/>
          <w:sz w:val="24"/>
          <w:szCs w:val="24"/>
        </w:rPr>
        <w:t xml:space="preserve">the effectiveness of the </w:t>
      </w:r>
      <w:bookmarkStart w:id="0" w:name="_GoBack"/>
      <w:bookmarkEnd w:id="0"/>
      <w:r w:rsidR="00E6355F" w:rsidRPr="00C33BD3">
        <w:rPr>
          <w:rFonts w:ascii="Times New Roman" w:hAnsi="Times New Roman" w:cs="Times New Roman"/>
          <w:noProof/>
          <w:sz w:val="24"/>
          <w:szCs w:val="24"/>
        </w:rPr>
        <w:t>focus</w:t>
      </w:r>
      <w:r w:rsidR="00C33BD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6355F" w:rsidRPr="00C33BD3">
        <w:rPr>
          <w:rFonts w:ascii="Times New Roman" w:hAnsi="Times New Roman" w:cs="Times New Roman"/>
          <w:noProof/>
          <w:sz w:val="24"/>
          <w:szCs w:val="24"/>
        </w:rPr>
        <w:t>orienta</w:t>
      </w:r>
      <w:r w:rsidR="006046FE" w:rsidRPr="00C33BD3">
        <w:rPr>
          <w:rFonts w:ascii="Times New Roman" w:hAnsi="Times New Roman" w:cs="Times New Roman"/>
          <w:noProof/>
          <w:sz w:val="24"/>
          <w:szCs w:val="24"/>
        </w:rPr>
        <w:t>tion</w:t>
      </w:r>
      <w:r w:rsidR="006046FE">
        <w:rPr>
          <w:rFonts w:ascii="Times New Roman" w:hAnsi="Times New Roman" w:cs="Times New Roman"/>
          <w:sz w:val="24"/>
          <w:szCs w:val="24"/>
        </w:rPr>
        <w:t>. Specifically, the Production Unit establi</w:t>
      </w:r>
      <w:r w:rsidR="004C4DAF">
        <w:rPr>
          <w:rFonts w:ascii="Times New Roman" w:hAnsi="Times New Roman" w:cs="Times New Roman"/>
          <w:sz w:val="24"/>
          <w:szCs w:val="24"/>
        </w:rPr>
        <w:t>sh</w:t>
      </w:r>
      <w:r w:rsidR="00390C8E">
        <w:rPr>
          <w:rFonts w:ascii="Times New Roman" w:hAnsi="Times New Roman" w:cs="Times New Roman"/>
          <w:sz w:val="24"/>
          <w:szCs w:val="24"/>
        </w:rPr>
        <w:t>es</w:t>
      </w:r>
      <w:r w:rsidR="004C4DAF">
        <w:rPr>
          <w:rFonts w:ascii="Times New Roman" w:hAnsi="Times New Roman" w:cs="Times New Roman"/>
          <w:sz w:val="24"/>
          <w:szCs w:val="24"/>
        </w:rPr>
        <w:t xml:space="preserve"> an eight weeks production schedule, which hedges against </w:t>
      </w:r>
      <w:r w:rsidR="00C33BD3">
        <w:rPr>
          <w:rFonts w:ascii="Times New Roman" w:hAnsi="Times New Roman" w:cs="Times New Roman"/>
          <w:sz w:val="24"/>
          <w:szCs w:val="24"/>
        </w:rPr>
        <w:t xml:space="preserve">the </w:t>
      </w:r>
      <w:r w:rsidR="004C4DAF" w:rsidRPr="00C33BD3">
        <w:rPr>
          <w:rFonts w:ascii="Times New Roman" w:hAnsi="Times New Roman" w:cs="Times New Roman"/>
          <w:noProof/>
          <w:sz w:val="24"/>
          <w:szCs w:val="24"/>
        </w:rPr>
        <w:t>stock-out</w:t>
      </w:r>
      <w:r w:rsidR="004C4DAF">
        <w:rPr>
          <w:rFonts w:ascii="Times New Roman" w:hAnsi="Times New Roman" w:cs="Times New Roman"/>
          <w:sz w:val="24"/>
          <w:szCs w:val="24"/>
        </w:rPr>
        <w:t xml:space="preserve"> scenario. The </w:t>
      </w:r>
      <w:r w:rsidR="00390C8E">
        <w:rPr>
          <w:rFonts w:ascii="Times New Roman" w:hAnsi="Times New Roman" w:cs="Times New Roman"/>
          <w:sz w:val="24"/>
          <w:szCs w:val="24"/>
        </w:rPr>
        <w:t xml:space="preserve">production also ascertains the capacity and preparedness to integrate </w:t>
      </w:r>
      <w:r w:rsidR="004C3BF5">
        <w:rPr>
          <w:rFonts w:ascii="Times New Roman" w:hAnsi="Times New Roman" w:cs="Times New Roman"/>
          <w:sz w:val="24"/>
          <w:szCs w:val="24"/>
        </w:rPr>
        <w:t xml:space="preserve">the emerging trends in sensor development. </w:t>
      </w:r>
      <w:r w:rsidR="00F569AE">
        <w:rPr>
          <w:rFonts w:ascii="Times New Roman" w:hAnsi="Times New Roman" w:cs="Times New Roman"/>
          <w:sz w:val="24"/>
          <w:szCs w:val="24"/>
        </w:rPr>
        <w:t xml:space="preserve">The Finance Department serves as the heartbeat of an organization because it provides </w:t>
      </w:r>
      <w:r w:rsidR="00F569AE" w:rsidRPr="00C33BD3">
        <w:rPr>
          <w:rFonts w:ascii="Times New Roman" w:hAnsi="Times New Roman" w:cs="Times New Roman"/>
          <w:noProof/>
          <w:sz w:val="24"/>
          <w:szCs w:val="24"/>
        </w:rPr>
        <w:t>short-term</w:t>
      </w:r>
      <w:r w:rsidR="00F569AE">
        <w:rPr>
          <w:rFonts w:ascii="Times New Roman" w:hAnsi="Times New Roman" w:cs="Times New Roman"/>
          <w:sz w:val="24"/>
          <w:szCs w:val="24"/>
        </w:rPr>
        <w:t xml:space="preserve"> financial needs and </w:t>
      </w:r>
      <w:r w:rsidR="00F53879">
        <w:rPr>
          <w:rFonts w:ascii="Times New Roman" w:hAnsi="Times New Roman" w:cs="Times New Roman"/>
          <w:sz w:val="24"/>
          <w:szCs w:val="24"/>
        </w:rPr>
        <w:t>maintains s</w:t>
      </w:r>
      <w:r w:rsidR="00C431B3">
        <w:rPr>
          <w:rFonts w:ascii="Times New Roman" w:hAnsi="Times New Roman" w:cs="Times New Roman"/>
          <w:sz w:val="24"/>
          <w:szCs w:val="24"/>
        </w:rPr>
        <w:t xml:space="preserve">ufficient working capital. Therefore, provision of </w:t>
      </w:r>
      <w:r w:rsidR="005B0C07">
        <w:rPr>
          <w:rFonts w:ascii="Times New Roman" w:hAnsi="Times New Roman" w:cs="Times New Roman"/>
          <w:sz w:val="24"/>
          <w:szCs w:val="24"/>
        </w:rPr>
        <w:t xml:space="preserve">prudential fiscal policies can hedge the company against the liquidity crises in the short-run. </w:t>
      </w:r>
    </w:p>
    <w:p w:rsidR="00B852A2" w:rsidRPr="00DD5847" w:rsidRDefault="00DD5847" w:rsidP="00C934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Long-term </w:t>
      </w:r>
      <w:r w:rsidR="00B852A2">
        <w:rPr>
          <w:rFonts w:ascii="Times New Roman" w:hAnsi="Times New Roman" w:cs="Times New Roman"/>
          <w:b/>
          <w:sz w:val="24"/>
          <w:szCs w:val="24"/>
        </w:rPr>
        <w:t>Perspectives of the Andrews Company</w:t>
      </w:r>
    </w:p>
    <w:p w:rsidR="00DD5847" w:rsidRDefault="00B852A2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Moreover, a strategic manager designs long-term plans to influence on the model of the organization dimensions that include culture</w:t>
      </w:r>
      <w:r w:rsidR="009E6A80">
        <w:rPr>
          <w:rFonts w:ascii="Times New Roman" w:hAnsi="Times New Roman" w:cs="Times New Roman"/>
          <w:sz w:val="24"/>
          <w:szCs w:val="24"/>
        </w:rPr>
        <w:t xml:space="preserve">, business survival, and expansion of the market shares. </w:t>
      </w:r>
      <w:r w:rsidR="007138C0">
        <w:rPr>
          <w:rFonts w:ascii="Times New Roman" w:hAnsi="Times New Roman" w:cs="Times New Roman"/>
          <w:sz w:val="24"/>
          <w:szCs w:val="24"/>
        </w:rPr>
        <w:t>The R&amp;D unit plans to boost the reliability standard of the ‘Able’ product from</w:t>
      </w:r>
      <w:r w:rsidR="003A407D">
        <w:rPr>
          <w:rFonts w:ascii="Times New Roman" w:hAnsi="Times New Roman" w:cs="Times New Roman"/>
          <w:sz w:val="24"/>
          <w:szCs w:val="24"/>
        </w:rPr>
        <w:t xml:space="preserve"> 14000 achieved in Round 1to 2100 MTBF</w:t>
      </w:r>
      <w:r w:rsidR="005D2715">
        <w:rPr>
          <w:rFonts w:ascii="Times New Roman" w:hAnsi="Times New Roman" w:cs="Times New Roman"/>
          <w:sz w:val="24"/>
          <w:szCs w:val="24"/>
        </w:rPr>
        <w:t xml:space="preserve"> at the end of</w:t>
      </w:r>
      <w:r w:rsidR="003A407D">
        <w:rPr>
          <w:rFonts w:ascii="Times New Roman" w:hAnsi="Times New Roman" w:cs="Times New Roman"/>
          <w:sz w:val="24"/>
          <w:szCs w:val="24"/>
        </w:rPr>
        <w:t xml:space="preserve"> Round </w:t>
      </w:r>
      <w:r w:rsidR="005D2715">
        <w:rPr>
          <w:rFonts w:ascii="Times New Roman" w:hAnsi="Times New Roman" w:cs="Times New Roman"/>
          <w:sz w:val="24"/>
          <w:szCs w:val="24"/>
        </w:rPr>
        <w:t xml:space="preserve">2 simulation. </w:t>
      </w:r>
      <w:r w:rsidR="004547B4">
        <w:rPr>
          <w:rFonts w:ascii="Times New Roman" w:hAnsi="Times New Roman" w:cs="Times New Roman"/>
          <w:sz w:val="24"/>
          <w:szCs w:val="24"/>
        </w:rPr>
        <w:t>Importantly, increasing the level of reliability in product design</w:t>
      </w:r>
      <w:r w:rsidR="00AC5F8F">
        <w:rPr>
          <w:rFonts w:ascii="Times New Roman" w:hAnsi="Times New Roman" w:cs="Times New Roman"/>
          <w:sz w:val="24"/>
          <w:szCs w:val="24"/>
        </w:rPr>
        <w:t xml:space="preserve"> will demonstrate the level of learning and knowledge acquired in the initial period of trading. Further</w:t>
      </w:r>
      <w:r w:rsidR="007F19D1">
        <w:rPr>
          <w:rFonts w:ascii="Times New Roman" w:hAnsi="Times New Roman" w:cs="Times New Roman"/>
          <w:sz w:val="24"/>
          <w:szCs w:val="24"/>
        </w:rPr>
        <w:t>, the R&amp;D will</w:t>
      </w:r>
      <w:r w:rsidR="00AC5F8F">
        <w:rPr>
          <w:rFonts w:ascii="Times New Roman" w:hAnsi="Times New Roman" w:cs="Times New Roman"/>
          <w:sz w:val="24"/>
          <w:szCs w:val="24"/>
        </w:rPr>
        <w:t xml:space="preserve"> </w:t>
      </w:r>
      <w:r w:rsidR="00721B57">
        <w:rPr>
          <w:rFonts w:ascii="Times New Roman" w:hAnsi="Times New Roman" w:cs="Times New Roman"/>
          <w:sz w:val="24"/>
          <w:szCs w:val="24"/>
        </w:rPr>
        <w:t xml:space="preserve">launch a new product that targets the High Tech segment because the latter categories of the consumers are relatively less price sensitive </w:t>
      </w:r>
      <w:r w:rsidR="00335462">
        <w:rPr>
          <w:rFonts w:ascii="Times New Roman" w:hAnsi="Times New Roman" w:cs="Times New Roman"/>
          <w:sz w:val="24"/>
          <w:szCs w:val="24"/>
        </w:rPr>
        <w:t xml:space="preserve">and prefer superior sensors. </w:t>
      </w:r>
    </w:p>
    <w:p w:rsidR="007F19D1" w:rsidRDefault="000F3F75" w:rsidP="00C93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On the other hand, </w:t>
      </w:r>
      <w:r w:rsidR="00BD419D">
        <w:rPr>
          <w:rFonts w:ascii="Times New Roman" w:hAnsi="Times New Roman" w:cs="Times New Roman"/>
          <w:sz w:val="24"/>
          <w:szCs w:val="24"/>
        </w:rPr>
        <w:t xml:space="preserve">the Marketing Department will maintain </w:t>
      </w:r>
      <w:r w:rsidR="0085629D">
        <w:rPr>
          <w:rFonts w:ascii="Times New Roman" w:hAnsi="Times New Roman" w:cs="Times New Roman"/>
          <w:sz w:val="24"/>
          <w:szCs w:val="24"/>
        </w:rPr>
        <w:t>a</w:t>
      </w:r>
      <w:r w:rsidR="00BD419D">
        <w:rPr>
          <w:rFonts w:ascii="Times New Roman" w:hAnsi="Times New Roman" w:cs="Times New Roman"/>
          <w:sz w:val="24"/>
          <w:szCs w:val="24"/>
        </w:rPr>
        <w:t xml:space="preserve"> moderate sales forecast of </w:t>
      </w:r>
      <w:r w:rsidR="0085629D">
        <w:rPr>
          <w:rFonts w:ascii="Times New Roman" w:hAnsi="Times New Roman" w:cs="Times New Roman"/>
          <w:sz w:val="24"/>
          <w:szCs w:val="24"/>
        </w:rPr>
        <w:t xml:space="preserve">1300 units after the launch of the new product in </w:t>
      </w:r>
      <w:r w:rsidR="00660BBD" w:rsidRPr="00C33BD3">
        <w:rPr>
          <w:rFonts w:ascii="Times New Roman" w:hAnsi="Times New Roman" w:cs="Times New Roman"/>
          <w:noProof/>
          <w:sz w:val="24"/>
          <w:szCs w:val="24"/>
        </w:rPr>
        <w:t>High</w:t>
      </w:r>
      <w:r w:rsidR="00660BBD">
        <w:rPr>
          <w:rFonts w:ascii="Times New Roman" w:hAnsi="Times New Roman" w:cs="Times New Roman"/>
          <w:sz w:val="24"/>
          <w:szCs w:val="24"/>
        </w:rPr>
        <w:t xml:space="preserve"> Tech. </w:t>
      </w:r>
      <w:r w:rsidR="009C1DD8">
        <w:rPr>
          <w:rFonts w:ascii="Times New Roman" w:hAnsi="Times New Roman" w:cs="Times New Roman"/>
          <w:sz w:val="24"/>
          <w:szCs w:val="24"/>
        </w:rPr>
        <w:t>T</w:t>
      </w:r>
      <w:r w:rsidR="0085629D">
        <w:rPr>
          <w:rFonts w:ascii="Times New Roman" w:hAnsi="Times New Roman" w:cs="Times New Roman"/>
          <w:sz w:val="24"/>
          <w:szCs w:val="24"/>
        </w:rPr>
        <w:t>he depart</w:t>
      </w:r>
      <w:r w:rsidR="009C1DD8">
        <w:rPr>
          <w:rFonts w:ascii="Times New Roman" w:hAnsi="Times New Roman" w:cs="Times New Roman"/>
          <w:sz w:val="24"/>
          <w:szCs w:val="24"/>
        </w:rPr>
        <w:t>ment also</w:t>
      </w:r>
      <w:r w:rsidR="0085629D">
        <w:rPr>
          <w:rFonts w:ascii="Times New Roman" w:hAnsi="Times New Roman" w:cs="Times New Roman"/>
          <w:sz w:val="24"/>
          <w:szCs w:val="24"/>
        </w:rPr>
        <w:t xml:space="preserve"> review</w:t>
      </w:r>
      <w:r w:rsidR="009C1DD8">
        <w:rPr>
          <w:rFonts w:ascii="Times New Roman" w:hAnsi="Times New Roman" w:cs="Times New Roman"/>
          <w:sz w:val="24"/>
          <w:szCs w:val="24"/>
        </w:rPr>
        <w:t>s</w:t>
      </w:r>
      <w:r w:rsidR="0085629D">
        <w:rPr>
          <w:rFonts w:ascii="Times New Roman" w:hAnsi="Times New Roman" w:cs="Times New Roman"/>
          <w:sz w:val="24"/>
          <w:szCs w:val="24"/>
        </w:rPr>
        <w:t xml:space="preserve"> the </w:t>
      </w:r>
      <w:r w:rsidR="00660BBD">
        <w:rPr>
          <w:rFonts w:ascii="Times New Roman" w:hAnsi="Times New Roman" w:cs="Times New Roman"/>
          <w:sz w:val="24"/>
          <w:szCs w:val="24"/>
        </w:rPr>
        <w:t xml:space="preserve">level of industry </w:t>
      </w:r>
      <w:r w:rsidR="00893110">
        <w:rPr>
          <w:rFonts w:ascii="Times New Roman" w:hAnsi="Times New Roman" w:cs="Times New Roman"/>
          <w:sz w:val="24"/>
          <w:szCs w:val="24"/>
        </w:rPr>
        <w:t>dynamism</w:t>
      </w:r>
      <w:r w:rsidR="00C33BD3">
        <w:rPr>
          <w:rFonts w:ascii="Times New Roman" w:hAnsi="Times New Roman" w:cs="Times New Roman"/>
          <w:sz w:val="24"/>
          <w:szCs w:val="24"/>
        </w:rPr>
        <w:t>s</w:t>
      </w:r>
      <w:r w:rsidR="00660BBD">
        <w:rPr>
          <w:rFonts w:ascii="Times New Roman" w:hAnsi="Times New Roman" w:cs="Times New Roman"/>
          <w:sz w:val="24"/>
          <w:szCs w:val="24"/>
        </w:rPr>
        <w:t xml:space="preserve"> using </w:t>
      </w:r>
      <w:r w:rsidR="00660BBD" w:rsidRPr="00C33BD3">
        <w:rPr>
          <w:rFonts w:ascii="Times New Roman" w:hAnsi="Times New Roman" w:cs="Times New Roman"/>
          <w:noProof/>
          <w:sz w:val="24"/>
          <w:szCs w:val="24"/>
        </w:rPr>
        <w:t>Porter’s</w:t>
      </w:r>
      <w:r w:rsidR="00660BBD">
        <w:rPr>
          <w:rFonts w:ascii="Times New Roman" w:hAnsi="Times New Roman" w:cs="Times New Roman"/>
          <w:sz w:val="24"/>
          <w:szCs w:val="24"/>
        </w:rPr>
        <w:t xml:space="preserve"> Five Forces of Market </w:t>
      </w:r>
      <w:r w:rsidR="00893110">
        <w:rPr>
          <w:rFonts w:ascii="Times New Roman" w:hAnsi="Times New Roman" w:cs="Times New Roman"/>
          <w:sz w:val="24"/>
          <w:szCs w:val="24"/>
        </w:rPr>
        <w:t xml:space="preserve">Competitiveness tool to ascertain the need to increase the sales and promotion budget. </w:t>
      </w:r>
      <w:r w:rsidR="00337C35">
        <w:rPr>
          <w:rFonts w:ascii="Times New Roman" w:hAnsi="Times New Roman" w:cs="Times New Roman"/>
          <w:sz w:val="24"/>
          <w:szCs w:val="24"/>
        </w:rPr>
        <w:t xml:space="preserve">The </w:t>
      </w:r>
      <w:r w:rsidR="00535D72">
        <w:rPr>
          <w:rFonts w:ascii="Times New Roman" w:hAnsi="Times New Roman" w:cs="Times New Roman"/>
          <w:sz w:val="24"/>
          <w:szCs w:val="24"/>
        </w:rPr>
        <w:t xml:space="preserve">Production Department has to review the level of preparedness to </w:t>
      </w:r>
      <w:r w:rsidR="00BB570B">
        <w:rPr>
          <w:rFonts w:ascii="Times New Roman" w:hAnsi="Times New Roman" w:cs="Times New Roman"/>
          <w:sz w:val="24"/>
          <w:szCs w:val="24"/>
        </w:rPr>
        <w:t xml:space="preserve">integrate automation mechanism after every two </w:t>
      </w:r>
      <w:r w:rsidR="00BB570B" w:rsidRPr="00C33BD3">
        <w:rPr>
          <w:rFonts w:ascii="Times New Roman" w:hAnsi="Times New Roman" w:cs="Times New Roman"/>
          <w:noProof/>
          <w:sz w:val="24"/>
          <w:szCs w:val="24"/>
        </w:rPr>
        <w:t>year</w:t>
      </w:r>
      <w:r w:rsidR="00C33BD3">
        <w:rPr>
          <w:rFonts w:ascii="Times New Roman" w:hAnsi="Times New Roman" w:cs="Times New Roman"/>
          <w:noProof/>
          <w:sz w:val="24"/>
          <w:szCs w:val="24"/>
        </w:rPr>
        <w:t>s</w:t>
      </w:r>
      <w:r w:rsidR="00BB570B">
        <w:rPr>
          <w:rFonts w:ascii="Times New Roman" w:hAnsi="Times New Roman" w:cs="Times New Roman"/>
          <w:sz w:val="24"/>
          <w:szCs w:val="24"/>
        </w:rPr>
        <w:t xml:space="preserve">. Successful </w:t>
      </w:r>
      <w:r w:rsidR="00BB570B" w:rsidRPr="00C33BD3">
        <w:rPr>
          <w:rFonts w:ascii="Times New Roman" w:hAnsi="Times New Roman" w:cs="Times New Roman"/>
          <w:noProof/>
          <w:sz w:val="24"/>
          <w:szCs w:val="24"/>
        </w:rPr>
        <w:t>automation</w:t>
      </w:r>
      <w:r w:rsidR="00BB570B">
        <w:rPr>
          <w:rFonts w:ascii="Times New Roman" w:hAnsi="Times New Roman" w:cs="Times New Roman"/>
          <w:sz w:val="24"/>
          <w:szCs w:val="24"/>
        </w:rPr>
        <w:t xml:space="preserve"> </w:t>
      </w:r>
      <w:r w:rsidR="00116ABD" w:rsidRPr="00C33BD3">
        <w:rPr>
          <w:rFonts w:ascii="Times New Roman" w:hAnsi="Times New Roman" w:cs="Times New Roman"/>
          <w:noProof/>
          <w:sz w:val="24"/>
          <w:szCs w:val="24"/>
        </w:rPr>
        <w:t>facilitate</w:t>
      </w:r>
      <w:r w:rsidR="00C33BD3">
        <w:rPr>
          <w:rFonts w:ascii="Times New Roman" w:hAnsi="Times New Roman" w:cs="Times New Roman"/>
          <w:noProof/>
          <w:sz w:val="24"/>
          <w:szCs w:val="24"/>
        </w:rPr>
        <w:t>s</w:t>
      </w:r>
      <w:r w:rsidR="00BB570B">
        <w:rPr>
          <w:rFonts w:ascii="Times New Roman" w:hAnsi="Times New Roman" w:cs="Times New Roman"/>
          <w:sz w:val="24"/>
          <w:szCs w:val="24"/>
        </w:rPr>
        <w:t xml:space="preserve"> </w:t>
      </w:r>
      <w:r w:rsidR="00C33BD3">
        <w:rPr>
          <w:rFonts w:ascii="Times New Roman" w:hAnsi="Times New Roman" w:cs="Times New Roman"/>
          <w:sz w:val="24"/>
          <w:szCs w:val="24"/>
        </w:rPr>
        <w:t xml:space="preserve">the </w:t>
      </w:r>
      <w:r w:rsidR="00BB570B" w:rsidRPr="00C33BD3">
        <w:rPr>
          <w:rFonts w:ascii="Times New Roman" w:hAnsi="Times New Roman" w:cs="Times New Roman"/>
          <w:noProof/>
          <w:sz w:val="24"/>
          <w:szCs w:val="24"/>
        </w:rPr>
        <w:t>production</w:t>
      </w:r>
      <w:r w:rsidR="00BB570B">
        <w:rPr>
          <w:rFonts w:ascii="Times New Roman" w:hAnsi="Times New Roman" w:cs="Times New Roman"/>
          <w:sz w:val="24"/>
          <w:szCs w:val="24"/>
        </w:rPr>
        <w:t xml:space="preserve"> of a new </w:t>
      </w:r>
      <w:r w:rsidR="00116ABD">
        <w:rPr>
          <w:rFonts w:ascii="Times New Roman" w:hAnsi="Times New Roman" w:cs="Times New Roman"/>
          <w:sz w:val="24"/>
          <w:szCs w:val="24"/>
        </w:rPr>
        <w:t xml:space="preserve">product and </w:t>
      </w:r>
      <w:r w:rsidR="00C33BD3">
        <w:rPr>
          <w:rFonts w:ascii="Times New Roman" w:hAnsi="Times New Roman" w:cs="Times New Roman"/>
          <w:sz w:val="24"/>
          <w:szCs w:val="24"/>
        </w:rPr>
        <w:t xml:space="preserve">the </w:t>
      </w:r>
      <w:r w:rsidR="00116ABD" w:rsidRPr="00C33BD3">
        <w:rPr>
          <w:rFonts w:ascii="Times New Roman" w:hAnsi="Times New Roman" w:cs="Times New Roman"/>
          <w:noProof/>
          <w:sz w:val="24"/>
          <w:szCs w:val="24"/>
        </w:rPr>
        <w:t>disposal</w:t>
      </w:r>
      <w:r w:rsidR="00116ABD">
        <w:rPr>
          <w:rFonts w:ascii="Times New Roman" w:hAnsi="Times New Roman" w:cs="Times New Roman"/>
          <w:sz w:val="24"/>
          <w:szCs w:val="24"/>
        </w:rPr>
        <w:t xml:space="preserve"> of </w:t>
      </w:r>
      <w:r w:rsidR="00116ABD" w:rsidRPr="00C33BD3">
        <w:rPr>
          <w:rFonts w:ascii="Times New Roman" w:hAnsi="Times New Roman" w:cs="Times New Roman"/>
          <w:noProof/>
          <w:sz w:val="24"/>
          <w:szCs w:val="24"/>
        </w:rPr>
        <w:t>obsolete</w:t>
      </w:r>
      <w:r w:rsidR="00116ABD">
        <w:rPr>
          <w:rFonts w:ascii="Times New Roman" w:hAnsi="Times New Roman" w:cs="Times New Roman"/>
          <w:sz w:val="24"/>
          <w:szCs w:val="24"/>
        </w:rPr>
        <w:t xml:space="preserve"> products. Equally, the </w:t>
      </w:r>
      <w:r w:rsidR="007600F6">
        <w:rPr>
          <w:rFonts w:ascii="Times New Roman" w:hAnsi="Times New Roman" w:cs="Times New Roman"/>
          <w:sz w:val="24"/>
          <w:szCs w:val="24"/>
        </w:rPr>
        <w:t xml:space="preserve">Finance Department will endeavor to play a critical role </w:t>
      </w:r>
      <w:r w:rsidR="00C33BD3">
        <w:rPr>
          <w:rFonts w:ascii="Times New Roman" w:hAnsi="Times New Roman" w:cs="Times New Roman"/>
          <w:noProof/>
          <w:sz w:val="24"/>
          <w:szCs w:val="24"/>
        </w:rPr>
        <w:t>in</w:t>
      </w:r>
      <w:r w:rsidR="007600F6">
        <w:rPr>
          <w:rFonts w:ascii="Times New Roman" w:hAnsi="Times New Roman" w:cs="Times New Roman"/>
          <w:sz w:val="24"/>
          <w:szCs w:val="24"/>
        </w:rPr>
        <w:t xml:space="preserve"> actualizing the long-term aspirations because of the availability of financial resources and </w:t>
      </w:r>
      <w:r w:rsidR="006A6F00">
        <w:rPr>
          <w:rFonts w:ascii="Times New Roman" w:hAnsi="Times New Roman" w:cs="Times New Roman"/>
          <w:sz w:val="24"/>
          <w:szCs w:val="24"/>
        </w:rPr>
        <w:t xml:space="preserve">safeguarding financial strength. Ideally, the department aims to devise a robust dividend policy that </w:t>
      </w:r>
      <w:r w:rsidR="0006024B" w:rsidRPr="00C33BD3">
        <w:rPr>
          <w:rFonts w:ascii="Times New Roman" w:hAnsi="Times New Roman" w:cs="Times New Roman"/>
          <w:noProof/>
          <w:sz w:val="24"/>
          <w:szCs w:val="24"/>
        </w:rPr>
        <w:t>yield</w:t>
      </w:r>
      <w:r w:rsidR="00C33BD3">
        <w:rPr>
          <w:rFonts w:ascii="Times New Roman" w:hAnsi="Times New Roman" w:cs="Times New Roman"/>
          <w:noProof/>
          <w:sz w:val="24"/>
          <w:szCs w:val="24"/>
        </w:rPr>
        <w:t>s</w:t>
      </w:r>
      <w:r w:rsidR="0006024B">
        <w:rPr>
          <w:rFonts w:ascii="Times New Roman" w:hAnsi="Times New Roman" w:cs="Times New Roman"/>
          <w:sz w:val="24"/>
          <w:szCs w:val="24"/>
        </w:rPr>
        <w:t xml:space="preserve"> competitive returns to the shareholders and issue a right-issue, which serves to mitigate the need for emergency loans. </w:t>
      </w:r>
    </w:p>
    <w:p w:rsidR="00C33BD3" w:rsidRDefault="00C33BD3" w:rsidP="009B46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BD3" w:rsidRDefault="00C33BD3" w:rsidP="009B46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BD3" w:rsidRDefault="00C33BD3" w:rsidP="009B46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466C" w:rsidRDefault="009B466C" w:rsidP="009B46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D17BB" w:rsidRPr="006D17BB" w:rsidRDefault="006D17BB" w:rsidP="006D17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17BB">
        <w:rPr>
          <w:rFonts w:ascii="Times New Roman" w:hAnsi="Times New Roman" w:cs="Times New Roman"/>
          <w:sz w:val="24"/>
          <w:szCs w:val="24"/>
        </w:rPr>
        <w:t>Hiriyappa</w:t>
      </w:r>
      <w:proofErr w:type="spellEnd"/>
      <w:r w:rsidRPr="006D17BB">
        <w:rPr>
          <w:rFonts w:ascii="Times New Roman" w:hAnsi="Times New Roman" w:cs="Times New Roman"/>
          <w:sz w:val="24"/>
          <w:szCs w:val="24"/>
        </w:rPr>
        <w:t xml:space="preserve">, B. (2013). </w:t>
      </w:r>
      <w:r w:rsidRPr="006D17BB">
        <w:rPr>
          <w:rFonts w:ascii="Times New Roman" w:hAnsi="Times New Roman" w:cs="Times New Roman"/>
          <w:i/>
          <w:sz w:val="24"/>
          <w:szCs w:val="24"/>
        </w:rPr>
        <w:t>Corporate strategy formulation and implementation process</w:t>
      </w:r>
      <w:r w:rsidRPr="006D17B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6D17BB">
        <w:rPr>
          <w:rFonts w:ascii="Times New Roman" w:hAnsi="Times New Roman" w:cs="Times New Roman"/>
          <w:sz w:val="24"/>
          <w:szCs w:val="24"/>
        </w:rPr>
        <w:t xml:space="preserve">Bloomington, </w:t>
      </w:r>
      <w:r w:rsidRPr="00C33BD3">
        <w:rPr>
          <w:rFonts w:ascii="Times New Roman" w:hAnsi="Times New Roman" w:cs="Times New Roman"/>
          <w:noProof/>
          <w:sz w:val="24"/>
          <w:szCs w:val="24"/>
        </w:rPr>
        <w:t>IN:</w:t>
      </w:r>
      <w:r w:rsidRPr="006D17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7BB">
        <w:rPr>
          <w:rFonts w:ascii="Times New Roman" w:hAnsi="Times New Roman" w:cs="Times New Roman"/>
          <w:sz w:val="24"/>
          <w:szCs w:val="24"/>
        </w:rPr>
        <w:t>Booktango</w:t>
      </w:r>
      <w:proofErr w:type="spellEnd"/>
    </w:p>
    <w:p w:rsidR="006D17BB" w:rsidRPr="006D17BB" w:rsidRDefault="006D17BB" w:rsidP="006D17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17BB">
        <w:rPr>
          <w:rFonts w:ascii="Times New Roman" w:hAnsi="Times New Roman" w:cs="Times New Roman"/>
          <w:sz w:val="24"/>
          <w:szCs w:val="24"/>
        </w:rPr>
        <w:t>Scheele, D. (</w:t>
      </w:r>
      <w:r w:rsidRPr="006D17BB">
        <w:rPr>
          <w:rFonts w:ascii="Times New Roman" w:hAnsi="Times New Roman" w:cs="Times New Roman"/>
          <w:sz w:val="24"/>
          <w:szCs w:val="24"/>
        </w:rPr>
        <w:t>2013</w:t>
      </w:r>
      <w:r w:rsidRPr="006D17BB">
        <w:rPr>
          <w:rFonts w:ascii="Times New Roman" w:hAnsi="Times New Roman" w:cs="Times New Roman"/>
          <w:sz w:val="24"/>
          <w:szCs w:val="24"/>
        </w:rPr>
        <w:t>).</w:t>
      </w:r>
      <w:r w:rsidRPr="006D17BB">
        <w:rPr>
          <w:rFonts w:ascii="Times New Roman" w:hAnsi="Times New Roman" w:cs="Times New Roman"/>
          <w:sz w:val="24"/>
          <w:szCs w:val="24"/>
        </w:rPr>
        <w:t xml:space="preserve"> </w:t>
      </w:r>
      <w:r w:rsidRPr="006D17BB">
        <w:rPr>
          <w:rFonts w:ascii="Times New Roman" w:hAnsi="Times New Roman" w:cs="Times New Roman"/>
          <w:i/>
          <w:sz w:val="24"/>
          <w:szCs w:val="24"/>
        </w:rPr>
        <w:t>The trade-off between cost leadership and differentiation</w:t>
      </w:r>
      <w:r w:rsidRPr="006D17BB">
        <w:rPr>
          <w:rFonts w:ascii="Times New Roman" w:hAnsi="Times New Roman" w:cs="Times New Roman"/>
          <w:sz w:val="24"/>
          <w:szCs w:val="24"/>
        </w:rPr>
        <w:t xml:space="preserve">, Munich, GRIN </w:t>
      </w:r>
      <w:proofErr w:type="spellStart"/>
      <w:r w:rsidRPr="006D17BB">
        <w:rPr>
          <w:rFonts w:ascii="Times New Roman" w:hAnsi="Times New Roman" w:cs="Times New Roman"/>
          <w:sz w:val="24"/>
          <w:szCs w:val="24"/>
        </w:rPr>
        <w:t>Verlag</w:t>
      </w:r>
      <w:proofErr w:type="spellEnd"/>
    </w:p>
    <w:sectPr w:rsidR="006D17BB" w:rsidRPr="006D17BB" w:rsidSect="0055642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7D9" w:rsidRDefault="008137D9" w:rsidP="0055642D">
      <w:pPr>
        <w:spacing w:after="0" w:line="240" w:lineRule="auto"/>
      </w:pPr>
      <w:r>
        <w:separator/>
      </w:r>
    </w:p>
  </w:endnote>
  <w:endnote w:type="continuationSeparator" w:id="0">
    <w:p w:rsidR="008137D9" w:rsidRDefault="008137D9" w:rsidP="0055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7D9" w:rsidRDefault="008137D9" w:rsidP="0055642D">
      <w:pPr>
        <w:spacing w:after="0" w:line="240" w:lineRule="auto"/>
      </w:pPr>
      <w:r>
        <w:separator/>
      </w:r>
    </w:p>
  </w:footnote>
  <w:footnote w:type="continuationSeparator" w:id="0">
    <w:p w:rsidR="008137D9" w:rsidRDefault="008137D9" w:rsidP="00556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B0" w:rsidRPr="00C934B0" w:rsidRDefault="00C934B0">
    <w:pPr>
      <w:pStyle w:val="Header"/>
      <w:rPr>
        <w:rFonts w:ascii="Times New Roman" w:hAnsi="Times New Roman" w:cs="Times New Roman"/>
        <w:sz w:val="24"/>
        <w:szCs w:val="24"/>
      </w:rPr>
    </w:pPr>
    <w:r w:rsidRPr="0055642D">
      <w:rPr>
        <w:rFonts w:ascii="Times New Roman" w:hAnsi="Times New Roman" w:cs="Times New Roman"/>
        <w:sz w:val="24"/>
        <w:szCs w:val="24"/>
      </w:rPr>
      <w:t>ROUND 1 DISCUSSION POST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5642D">
      <w:rPr>
        <w:rFonts w:ascii="Times New Roman" w:hAnsi="Times New Roman" w:cs="Times New Roman"/>
        <w:sz w:val="24"/>
        <w:szCs w:val="24"/>
      </w:rPr>
      <w:fldChar w:fldCharType="begin"/>
    </w:r>
    <w:r w:rsidRPr="0055642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5642D">
      <w:rPr>
        <w:rFonts w:ascii="Times New Roman" w:hAnsi="Times New Roman" w:cs="Times New Roman"/>
        <w:sz w:val="24"/>
        <w:szCs w:val="24"/>
      </w:rPr>
      <w:fldChar w:fldCharType="separate"/>
    </w:r>
    <w:r w:rsidR="008160E0">
      <w:rPr>
        <w:rFonts w:ascii="Times New Roman" w:hAnsi="Times New Roman" w:cs="Times New Roman"/>
        <w:noProof/>
        <w:sz w:val="24"/>
        <w:szCs w:val="24"/>
      </w:rPr>
      <w:t>5</w:t>
    </w:r>
    <w:r w:rsidRPr="0055642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42D" w:rsidRPr="0055642D" w:rsidRDefault="0055642D">
    <w:pPr>
      <w:pStyle w:val="Header"/>
      <w:rPr>
        <w:rFonts w:ascii="Times New Roman" w:hAnsi="Times New Roman" w:cs="Times New Roman"/>
        <w:sz w:val="24"/>
        <w:szCs w:val="24"/>
      </w:rPr>
    </w:pPr>
    <w:r w:rsidRPr="0055642D">
      <w:rPr>
        <w:rFonts w:ascii="Times New Roman" w:hAnsi="Times New Roman" w:cs="Times New Roman"/>
        <w:sz w:val="24"/>
        <w:szCs w:val="24"/>
      </w:rPr>
      <w:t>Running Head: ROUND 1 DISCUSSION POST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5642D">
      <w:rPr>
        <w:rFonts w:ascii="Times New Roman" w:hAnsi="Times New Roman" w:cs="Times New Roman"/>
        <w:sz w:val="24"/>
        <w:szCs w:val="24"/>
      </w:rPr>
      <w:fldChar w:fldCharType="begin"/>
    </w:r>
    <w:r w:rsidRPr="0055642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5642D">
      <w:rPr>
        <w:rFonts w:ascii="Times New Roman" w:hAnsi="Times New Roman" w:cs="Times New Roman"/>
        <w:sz w:val="24"/>
        <w:szCs w:val="24"/>
      </w:rPr>
      <w:fldChar w:fldCharType="separate"/>
    </w:r>
    <w:r w:rsidR="00C33BD3">
      <w:rPr>
        <w:rFonts w:ascii="Times New Roman" w:hAnsi="Times New Roman" w:cs="Times New Roman"/>
        <w:noProof/>
        <w:sz w:val="24"/>
        <w:szCs w:val="24"/>
      </w:rPr>
      <w:t>1</w:t>
    </w:r>
    <w:r w:rsidRPr="0055642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0NTY1NDA3MTI2NLdU0lEKTi0uzszPAykwrAUAkSJaRywAAAA="/>
  </w:docVars>
  <w:rsids>
    <w:rsidRoot w:val="000F258F"/>
    <w:rsid w:val="00052C58"/>
    <w:rsid w:val="0006024B"/>
    <w:rsid w:val="00061483"/>
    <w:rsid w:val="000A0524"/>
    <w:rsid w:val="000C4EB0"/>
    <w:rsid w:val="000D4DC5"/>
    <w:rsid w:val="000F258F"/>
    <w:rsid w:val="000F3F75"/>
    <w:rsid w:val="00116ABD"/>
    <w:rsid w:val="00120728"/>
    <w:rsid w:val="001267AA"/>
    <w:rsid w:val="00141E2E"/>
    <w:rsid w:val="001577C1"/>
    <w:rsid w:val="00171BBD"/>
    <w:rsid w:val="00197D7C"/>
    <w:rsid w:val="001A2575"/>
    <w:rsid w:val="00202F4B"/>
    <w:rsid w:val="00215616"/>
    <w:rsid w:val="0027075B"/>
    <w:rsid w:val="002C3DB1"/>
    <w:rsid w:val="002C61DF"/>
    <w:rsid w:val="00331586"/>
    <w:rsid w:val="00335462"/>
    <w:rsid w:val="00337C35"/>
    <w:rsid w:val="00342521"/>
    <w:rsid w:val="00373374"/>
    <w:rsid w:val="003871BF"/>
    <w:rsid w:val="00390C8E"/>
    <w:rsid w:val="003A407D"/>
    <w:rsid w:val="004547B4"/>
    <w:rsid w:val="004629BF"/>
    <w:rsid w:val="00474F15"/>
    <w:rsid w:val="0048303D"/>
    <w:rsid w:val="004C3BF5"/>
    <w:rsid w:val="004C4DAF"/>
    <w:rsid w:val="004F34BC"/>
    <w:rsid w:val="004F7DB4"/>
    <w:rsid w:val="00535D72"/>
    <w:rsid w:val="005414F1"/>
    <w:rsid w:val="0055642D"/>
    <w:rsid w:val="00580D16"/>
    <w:rsid w:val="005A14A1"/>
    <w:rsid w:val="005B0C07"/>
    <w:rsid w:val="005B3D78"/>
    <w:rsid w:val="005D2715"/>
    <w:rsid w:val="005F5EFE"/>
    <w:rsid w:val="006046FE"/>
    <w:rsid w:val="00641A66"/>
    <w:rsid w:val="00660BBD"/>
    <w:rsid w:val="0066187B"/>
    <w:rsid w:val="006831EC"/>
    <w:rsid w:val="00686ABF"/>
    <w:rsid w:val="006A6F00"/>
    <w:rsid w:val="006D17BB"/>
    <w:rsid w:val="0070577A"/>
    <w:rsid w:val="007138C0"/>
    <w:rsid w:val="00721B57"/>
    <w:rsid w:val="00742CD8"/>
    <w:rsid w:val="007600F6"/>
    <w:rsid w:val="00763CC7"/>
    <w:rsid w:val="007A5E41"/>
    <w:rsid w:val="007B7B7D"/>
    <w:rsid w:val="007D525A"/>
    <w:rsid w:val="007F19D1"/>
    <w:rsid w:val="008137D9"/>
    <w:rsid w:val="008160E0"/>
    <w:rsid w:val="00831B8F"/>
    <w:rsid w:val="0085629D"/>
    <w:rsid w:val="00893110"/>
    <w:rsid w:val="008D48C7"/>
    <w:rsid w:val="008E4AD5"/>
    <w:rsid w:val="00910A29"/>
    <w:rsid w:val="00927A71"/>
    <w:rsid w:val="00963E27"/>
    <w:rsid w:val="00973883"/>
    <w:rsid w:val="0097598A"/>
    <w:rsid w:val="009B466C"/>
    <w:rsid w:val="009C1DD8"/>
    <w:rsid w:val="009E6A80"/>
    <w:rsid w:val="00A92F9B"/>
    <w:rsid w:val="00A95D21"/>
    <w:rsid w:val="00AC5F8F"/>
    <w:rsid w:val="00AD424D"/>
    <w:rsid w:val="00AD4A88"/>
    <w:rsid w:val="00AE2FA8"/>
    <w:rsid w:val="00B1727D"/>
    <w:rsid w:val="00B70A3E"/>
    <w:rsid w:val="00B852A2"/>
    <w:rsid w:val="00B91085"/>
    <w:rsid w:val="00BB56CC"/>
    <w:rsid w:val="00BB570B"/>
    <w:rsid w:val="00BB726F"/>
    <w:rsid w:val="00BD3227"/>
    <w:rsid w:val="00BD419D"/>
    <w:rsid w:val="00C0108A"/>
    <w:rsid w:val="00C210A7"/>
    <w:rsid w:val="00C33BD3"/>
    <w:rsid w:val="00C42B66"/>
    <w:rsid w:val="00C431B3"/>
    <w:rsid w:val="00C91D97"/>
    <w:rsid w:val="00C934B0"/>
    <w:rsid w:val="00CA49AD"/>
    <w:rsid w:val="00CA699B"/>
    <w:rsid w:val="00CF7673"/>
    <w:rsid w:val="00D405B5"/>
    <w:rsid w:val="00D57CE3"/>
    <w:rsid w:val="00D652E4"/>
    <w:rsid w:val="00DD5847"/>
    <w:rsid w:val="00E6355F"/>
    <w:rsid w:val="00EB6D7F"/>
    <w:rsid w:val="00EC3401"/>
    <w:rsid w:val="00EC3E07"/>
    <w:rsid w:val="00EF6789"/>
    <w:rsid w:val="00F12DE3"/>
    <w:rsid w:val="00F53879"/>
    <w:rsid w:val="00F569AE"/>
    <w:rsid w:val="00F80F14"/>
    <w:rsid w:val="00FA3BD1"/>
    <w:rsid w:val="00FC3E2F"/>
    <w:rsid w:val="00FF302D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E4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42D"/>
  </w:style>
  <w:style w:type="paragraph" w:styleId="Footer">
    <w:name w:val="footer"/>
    <w:basedOn w:val="Normal"/>
    <w:link w:val="FooterChar"/>
    <w:uiPriority w:val="99"/>
    <w:unhideWhenUsed/>
    <w:rsid w:val="0055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42D"/>
  </w:style>
  <w:style w:type="character" w:styleId="Hyperlink">
    <w:name w:val="Hyperlink"/>
    <w:basedOn w:val="DefaultParagraphFont"/>
    <w:uiPriority w:val="99"/>
    <w:semiHidden/>
    <w:unhideWhenUsed/>
    <w:rsid w:val="004F34B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4A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">
    <w:name w:val="addmd"/>
    <w:basedOn w:val="DefaultParagraphFont"/>
    <w:rsid w:val="008E4AD5"/>
  </w:style>
  <w:style w:type="paragraph" w:styleId="BalloonText">
    <w:name w:val="Balloon Text"/>
    <w:basedOn w:val="Normal"/>
    <w:link w:val="BalloonTextChar"/>
    <w:uiPriority w:val="99"/>
    <w:semiHidden/>
    <w:unhideWhenUsed/>
    <w:rsid w:val="00C21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0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E4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42D"/>
  </w:style>
  <w:style w:type="paragraph" w:styleId="Footer">
    <w:name w:val="footer"/>
    <w:basedOn w:val="Normal"/>
    <w:link w:val="FooterChar"/>
    <w:uiPriority w:val="99"/>
    <w:unhideWhenUsed/>
    <w:rsid w:val="0055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42D"/>
  </w:style>
  <w:style w:type="character" w:styleId="Hyperlink">
    <w:name w:val="Hyperlink"/>
    <w:basedOn w:val="DefaultParagraphFont"/>
    <w:uiPriority w:val="99"/>
    <w:semiHidden/>
    <w:unhideWhenUsed/>
    <w:rsid w:val="004F34B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4A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">
    <w:name w:val="addmd"/>
    <w:basedOn w:val="DefaultParagraphFont"/>
    <w:rsid w:val="008E4AD5"/>
  </w:style>
  <w:style w:type="paragraph" w:styleId="BalloonText">
    <w:name w:val="Balloon Text"/>
    <w:basedOn w:val="Normal"/>
    <w:link w:val="BalloonTextChar"/>
    <w:uiPriority w:val="99"/>
    <w:semiHidden/>
    <w:unhideWhenUsed/>
    <w:rsid w:val="00C21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3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Hir13</b:Tag>
    <b:SourceType>Book</b:SourceType>
    <b:Guid>{01514901-5057-48D4-8A5A-51261F3F04DD}</b:Guid>
    <b:Title>Corporate strategy formulation and implementation process,</b:Title>
    <b:Year>2013</b:Year>
    <b:City>Bloomington, IN</b:City>
    <b:Publisher>Booktango</b:Publisher>
    <b:Author>
      <b:Author>
        <b:NameList>
          <b:Person>
            <b:Last>Hiriyappa</b:Last>
          </b:Person>
        </b:NameList>
      </b:Author>
    </b:Author>
    <b:RefOrder>1</b:RefOrder>
  </b:Source>
  <b:Source>
    <b:Tag>Sch13</b:Tag>
    <b:SourceType>Book</b:SourceType>
    <b:Guid>{A6A52827-B2F4-48EA-9626-6F869630BB57}</b:Guid>
    <b:Title>The trade-off between cost leadership and differentiation,</b:Title>
    <b:Year>2013</b:Year>
    <b:City>Munich</b:City>
    <b:Publisher>GRIN Verlag</b:Publisher>
    <b:Author>
      <b:Author>
        <b:NameList>
          <b:Person>
            <b:Last>Scheele</b:La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B24FE52C-B442-4E2C-9212-61D0D684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1161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2019-03-15T23:50:00Z</dcterms:created>
  <dcterms:modified xsi:type="dcterms:W3CDTF">2019-03-15T23:50:00Z</dcterms:modified>
</cp:coreProperties>
</file>